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9"/>
        <w:gridCol w:w="708"/>
        <w:gridCol w:w="709"/>
      </w:tblGrid>
      <w:tr w:rsidR="00A03EE2" w:rsidRPr="007A4761" w14:paraId="5175BE40" w14:textId="77777777" w:rsidTr="00A97155">
        <w:tc>
          <w:tcPr>
            <w:tcW w:w="9894" w:type="dxa"/>
            <w:gridSpan w:val="4"/>
            <w:tcBorders>
              <w:top w:val="nil"/>
              <w:left w:val="nil"/>
              <w:right w:val="nil"/>
            </w:tcBorders>
          </w:tcPr>
          <w:p w14:paraId="15BB53E8" w14:textId="77777777" w:rsidR="00A03EE2" w:rsidRPr="00AD7695" w:rsidRDefault="00A03EE2" w:rsidP="00A97155">
            <w:pPr>
              <w:pStyle w:val="AHeadingTOC"/>
              <w:spacing w:before="240"/>
            </w:pPr>
            <w:r>
              <w:rPr>
                <w:b w:val="0"/>
                <w:bCs w:val="0"/>
              </w:rPr>
              <w:br w:type="page"/>
            </w:r>
            <w:r>
              <w:rPr>
                <w:b w:val="0"/>
                <w:bCs w:val="0"/>
              </w:rPr>
              <w:br w:type="page"/>
            </w:r>
            <w:r>
              <w:rPr>
                <w:b w:val="0"/>
                <w:bCs w:val="0"/>
              </w:rPr>
              <w:br w:type="page"/>
            </w:r>
            <w:r>
              <w:rPr>
                <w:b w:val="0"/>
                <w:bCs w:val="0"/>
              </w:rPr>
              <w:br w:type="page"/>
            </w:r>
            <w:bookmarkStart w:id="0" w:name="_Toc428807811"/>
            <w:r w:rsidRPr="00AD7695">
              <w:t>Record of Assessment</w:t>
            </w:r>
            <w:bookmarkEnd w:id="0"/>
            <w:r w:rsidRPr="00AD7695">
              <w:t xml:space="preserve"> </w:t>
            </w:r>
          </w:p>
          <w:p w14:paraId="4E8EA5A6" w14:textId="6A2E6C4A" w:rsidR="00A03EE2" w:rsidRPr="007A4761" w:rsidRDefault="008542C7" w:rsidP="00A97155">
            <w:pPr>
              <w:spacing w:line="240" w:lineRule="auto"/>
              <w:rPr>
                <w:rFonts w:ascii="Arial" w:hAnsi="Arial" w:cs="Arial"/>
                <w:b/>
                <w:sz w:val="24"/>
                <w:szCs w:val="24"/>
              </w:rPr>
            </w:pPr>
            <w:r w:rsidRPr="008542C7">
              <w:rPr>
                <w:rFonts w:ascii="Arial" w:eastAsia="Times New Roman" w:hAnsi="Arial" w:cs="Arial"/>
                <w:b/>
                <w:i/>
                <w:color w:val="000000"/>
                <w:szCs w:val="24"/>
              </w:rPr>
              <w:t>CHCEDS041 Set up and sustain learning areas</w:t>
            </w:r>
          </w:p>
        </w:tc>
      </w:tr>
      <w:tr w:rsidR="00A03EE2" w:rsidRPr="007A4761" w14:paraId="6FB15F07" w14:textId="77777777" w:rsidTr="00A97155">
        <w:tc>
          <w:tcPr>
            <w:tcW w:w="2628" w:type="dxa"/>
            <w:vAlign w:val="center"/>
          </w:tcPr>
          <w:p w14:paraId="2D107B23"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candidate</w:t>
            </w:r>
          </w:p>
        </w:tc>
        <w:tc>
          <w:tcPr>
            <w:tcW w:w="7266" w:type="dxa"/>
            <w:gridSpan w:val="3"/>
            <w:vAlign w:val="center"/>
          </w:tcPr>
          <w:p w14:paraId="6C50B80B" w14:textId="77777777" w:rsidR="00A03EE2" w:rsidRPr="007A4761" w:rsidRDefault="00A03EE2" w:rsidP="00A97155">
            <w:pPr>
              <w:rPr>
                <w:rFonts w:ascii="Arial" w:hAnsi="Arial" w:cs="Arial"/>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298C8003" w14:textId="77777777" w:rsidTr="00A97155">
        <w:tc>
          <w:tcPr>
            <w:tcW w:w="2628" w:type="dxa"/>
            <w:vAlign w:val="center"/>
          </w:tcPr>
          <w:p w14:paraId="02977214"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assessor</w:t>
            </w:r>
          </w:p>
        </w:tc>
        <w:tc>
          <w:tcPr>
            <w:tcW w:w="7266" w:type="dxa"/>
            <w:gridSpan w:val="3"/>
            <w:vAlign w:val="center"/>
          </w:tcPr>
          <w:p w14:paraId="0700175A" w14:textId="77777777" w:rsidR="00A03EE2" w:rsidRPr="007A4761" w:rsidRDefault="00A03EE2" w:rsidP="00A97155">
            <w:pPr>
              <w:rPr>
                <w:rFonts w:ascii="Arial" w:hAnsi="Arial" w:cs="Arial"/>
                <w:sz w:val="20"/>
                <w:szCs w:val="20"/>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3E37C909" w14:textId="77777777" w:rsidTr="00A97155">
        <w:tc>
          <w:tcPr>
            <w:tcW w:w="9894" w:type="dxa"/>
            <w:gridSpan w:val="4"/>
          </w:tcPr>
          <w:p w14:paraId="0E17B2EC" w14:textId="77777777" w:rsidR="00A03EE2" w:rsidRPr="007A4761" w:rsidRDefault="00A03EE2" w:rsidP="00A97155">
            <w:pPr>
              <w:rPr>
                <w:rFonts w:ascii="Arial" w:hAnsi="Arial" w:cs="Arial"/>
                <w:sz w:val="16"/>
                <w:szCs w:val="16"/>
              </w:rPr>
            </w:pPr>
            <w:r w:rsidRPr="007A4761">
              <w:rPr>
                <w:rFonts w:ascii="Arial" w:hAnsi="Arial" w:cs="Arial"/>
                <w:sz w:val="16"/>
                <w:szCs w:val="16"/>
              </w:rPr>
              <w:t>Use the checklist below as a basis for judging whether the candidate’s document and supporting evidence meets the required competency standard.</w:t>
            </w:r>
          </w:p>
        </w:tc>
      </w:tr>
      <w:tr w:rsidR="00A03EE2" w:rsidRPr="007A4761" w14:paraId="0D895127" w14:textId="77777777" w:rsidTr="00A97155">
        <w:tc>
          <w:tcPr>
            <w:tcW w:w="8477" w:type="dxa"/>
            <w:gridSpan w:val="2"/>
            <w:tcBorders>
              <w:bottom w:val="single" w:sz="4" w:space="0" w:color="auto"/>
            </w:tcBorders>
          </w:tcPr>
          <w:p w14:paraId="7D28306D" w14:textId="77777777" w:rsidR="00A03EE2" w:rsidRPr="007A4761" w:rsidRDefault="00A03EE2" w:rsidP="00A97155">
            <w:pPr>
              <w:rPr>
                <w:rFonts w:ascii="Arial" w:hAnsi="Arial" w:cs="Arial"/>
                <w:b/>
                <w:sz w:val="20"/>
                <w:szCs w:val="20"/>
              </w:rPr>
            </w:pPr>
          </w:p>
        </w:tc>
        <w:tc>
          <w:tcPr>
            <w:tcW w:w="1417" w:type="dxa"/>
            <w:gridSpan w:val="2"/>
            <w:tcBorders>
              <w:bottom w:val="single" w:sz="4" w:space="0" w:color="auto"/>
            </w:tcBorders>
          </w:tcPr>
          <w:p w14:paraId="09D6B924" w14:textId="77777777" w:rsidR="00A03EE2" w:rsidRPr="007A4761" w:rsidRDefault="00A03EE2" w:rsidP="00A97155">
            <w:pPr>
              <w:rPr>
                <w:rFonts w:ascii="Arial" w:hAnsi="Arial" w:cs="Arial"/>
                <w:b/>
                <w:sz w:val="20"/>
                <w:szCs w:val="20"/>
              </w:rPr>
            </w:pPr>
            <w:r w:rsidRPr="007A4761">
              <w:rPr>
                <w:rFonts w:ascii="Arial" w:hAnsi="Arial" w:cs="Arial"/>
                <w:b/>
                <w:sz w:val="20"/>
                <w:szCs w:val="20"/>
              </w:rPr>
              <w:t>Yes       No</w:t>
            </w:r>
          </w:p>
        </w:tc>
      </w:tr>
      <w:tr w:rsidR="00A03EE2" w:rsidRPr="007A4761" w14:paraId="10CBB91C" w14:textId="77777777" w:rsidTr="00A97155">
        <w:tc>
          <w:tcPr>
            <w:tcW w:w="8477" w:type="dxa"/>
            <w:gridSpan w:val="2"/>
            <w:tcBorders>
              <w:bottom w:val="single" w:sz="4" w:space="0" w:color="auto"/>
            </w:tcBorders>
            <w:shd w:val="clear" w:color="auto" w:fill="F2F2F2"/>
            <w:vAlign w:val="center"/>
          </w:tcPr>
          <w:p w14:paraId="67FB0C0C" w14:textId="2FAC09C3" w:rsidR="00A03EE2" w:rsidRPr="007A4761" w:rsidRDefault="008542C7" w:rsidP="008542C7">
            <w:pPr>
              <w:pStyle w:val="Default"/>
              <w:numPr>
                <w:ilvl w:val="0"/>
                <w:numId w:val="2"/>
              </w:numPr>
              <w:ind w:left="321"/>
              <w:rPr>
                <w:b/>
                <w:sz w:val="20"/>
                <w:szCs w:val="20"/>
              </w:rPr>
            </w:pPr>
            <w:r w:rsidRPr="008542C7">
              <w:rPr>
                <w:b/>
                <w:sz w:val="20"/>
                <w:szCs w:val="20"/>
              </w:rPr>
              <w:t>Prepare to provide education support to students.</w:t>
            </w:r>
          </w:p>
        </w:tc>
        <w:tc>
          <w:tcPr>
            <w:tcW w:w="1417" w:type="dxa"/>
            <w:gridSpan w:val="2"/>
            <w:tcBorders>
              <w:bottom w:val="single" w:sz="4" w:space="0" w:color="auto"/>
            </w:tcBorders>
            <w:shd w:val="clear" w:color="auto" w:fill="E6E6E6"/>
          </w:tcPr>
          <w:p w14:paraId="250A221F"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bookmarkStart w:id="1" w:name="Check2"/>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bookmarkEnd w:id="1"/>
          </w:p>
        </w:tc>
      </w:tr>
      <w:tr w:rsidR="00A03EE2" w:rsidRPr="007A4761" w14:paraId="33C722FC" w14:textId="77777777" w:rsidTr="00A97155">
        <w:tc>
          <w:tcPr>
            <w:tcW w:w="8477" w:type="dxa"/>
            <w:gridSpan w:val="2"/>
            <w:vMerge w:val="restart"/>
          </w:tcPr>
          <w:p w14:paraId="6D093281" w14:textId="77777777" w:rsidR="008542C7" w:rsidRPr="008542C7" w:rsidRDefault="008542C7" w:rsidP="008542C7">
            <w:pPr>
              <w:pStyle w:val="Default"/>
              <w:tabs>
                <w:tab w:val="left" w:pos="567"/>
              </w:tabs>
              <w:spacing w:before="120"/>
              <w:ind w:left="567" w:hanging="567"/>
              <w:rPr>
                <w:sz w:val="16"/>
                <w:szCs w:val="16"/>
              </w:rPr>
            </w:pPr>
            <w:r w:rsidRPr="008542C7">
              <w:rPr>
                <w:sz w:val="16"/>
                <w:szCs w:val="16"/>
              </w:rPr>
              <w:t>1.1. Prepare activities and daily requirements in advance to support individual student needs.</w:t>
            </w:r>
          </w:p>
          <w:p w14:paraId="14E36DFC" w14:textId="77777777" w:rsidR="008542C7" w:rsidRPr="008542C7" w:rsidRDefault="008542C7" w:rsidP="008542C7">
            <w:pPr>
              <w:pStyle w:val="Default"/>
              <w:tabs>
                <w:tab w:val="left" w:pos="567"/>
              </w:tabs>
              <w:spacing w:before="120"/>
              <w:ind w:left="567" w:hanging="567"/>
              <w:rPr>
                <w:sz w:val="16"/>
                <w:szCs w:val="16"/>
              </w:rPr>
            </w:pPr>
            <w:r w:rsidRPr="008542C7">
              <w:rPr>
                <w:sz w:val="16"/>
                <w:szCs w:val="16"/>
              </w:rPr>
              <w:t>1.2. Establish and accurately document daily routines for students.</w:t>
            </w:r>
          </w:p>
          <w:p w14:paraId="73FF1E68" w14:textId="77777777" w:rsidR="008542C7" w:rsidRPr="008542C7" w:rsidRDefault="008542C7" w:rsidP="008542C7">
            <w:pPr>
              <w:pStyle w:val="Default"/>
              <w:tabs>
                <w:tab w:val="left" w:pos="567"/>
              </w:tabs>
              <w:spacing w:before="120"/>
              <w:ind w:left="567" w:hanging="567"/>
              <w:rPr>
                <w:sz w:val="16"/>
                <w:szCs w:val="16"/>
              </w:rPr>
            </w:pPr>
            <w:r w:rsidRPr="008542C7">
              <w:rPr>
                <w:sz w:val="16"/>
                <w:szCs w:val="16"/>
              </w:rPr>
              <w:t>1.3. Clarify and confirm understanding of teacher requirements and ensure consistent interpretation and application.</w:t>
            </w:r>
          </w:p>
          <w:p w14:paraId="612A44CE" w14:textId="6F5214E9" w:rsidR="008542C7" w:rsidRPr="008542C7" w:rsidRDefault="008542C7" w:rsidP="008542C7">
            <w:pPr>
              <w:widowControl w:val="0"/>
              <w:tabs>
                <w:tab w:val="left" w:pos="567"/>
              </w:tabs>
              <w:autoSpaceDE w:val="0"/>
              <w:autoSpaceDN w:val="0"/>
              <w:adjustRightInd w:val="0"/>
              <w:spacing w:before="120" w:after="120" w:line="240" w:lineRule="auto"/>
              <w:ind w:left="567" w:right="204" w:hanging="567"/>
              <w:rPr>
                <w:rFonts w:ascii="Arial" w:hAnsi="Arial" w:cs="Arial"/>
                <w:sz w:val="16"/>
                <w:szCs w:val="16"/>
              </w:rPr>
            </w:pPr>
            <w:r w:rsidRPr="008542C7">
              <w:rPr>
                <w:rFonts w:ascii="Arial" w:hAnsi="Arial" w:cs="Arial"/>
                <w:sz w:val="16"/>
                <w:szCs w:val="16"/>
              </w:rPr>
              <w:t>1.4. Review progress regularly and identify future requirements.</w:t>
            </w:r>
          </w:p>
        </w:tc>
        <w:tc>
          <w:tcPr>
            <w:tcW w:w="1417" w:type="dxa"/>
            <w:gridSpan w:val="2"/>
            <w:tcBorders>
              <w:bottom w:val="nil"/>
            </w:tcBorders>
          </w:tcPr>
          <w:p w14:paraId="2D9E7A50" w14:textId="77777777" w:rsidR="00A03EE2" w:rsidRPr="007A4761" w:rsidRDefault="00A03EE2" w:rsidP="00A97155">
            <w:pPr>
              <w:rPr>
                <w:rFonts w:ascii="Arial" w:hAnsi="Arial" w:cs="Arial"/>
              </w:rPr>
            </w:pPr>
          </w:p>
        </w:tc>
      </w:tr>
      <w:tr w:rsidR="00A03EE2" w:rsidRPr="007A4761" w14:paraId="76DDC03D" w14:textId="77777777" w:rsidTr="00A97155">
        <w:tc>
          <w:tcPr>
            <w:tcW w:w="8477" w:type="dxa"/>
            <w:gridSpan w:val="2"/>
            <w:vMerge/>
            <w:tcBorders>
              <w:bottom w:val="nil"/>
            </w:tcBorders>
          </w:tcPr>
          <w:p w14:paraId="7995E1CE" w14:textId="77777777" w:rsidR="00A03EE2" w:rsidRPr="007A4761" w:rsidRDefault="00A03EE2" w:rsidP="00A97155">
            <w:pPr>
              <w:widowControl w:val="0"/>
              <w:tabs>
                <w:tab w:val="left" w:pos="567"/>
              </w:tabs>
              <w:autoSpaceDE w:val="0"/>
              <w:autoSpaceDN w:val="0"/>
              <w:adjustRightInd w:val="0"/>
              <w:ind w:left="567" w:hanging="567"/>
              <w:rPr>
                <w:rFonts w:ascii="Arial" w:hAnsi="Arial" w:cs="Arial"/>
                <w:sz w:val="20"/>
                <w:szCs w:val="20"/>
              </w:rPr>
            </w:pPr>
          </w:p>
        </w:tc>
        <w:tc>
          <w:tcPr>
            <w:tcW w:w="1417" w:type="dxa"/>
            <w:gridSpan w:val="2"/>
            <w:tcBorders>
              <w:top w:val="nil"/>
              <w:bottom w:val="nil"/>
            </w:tcBorders>
          </w:tcPr>
          <w:p w14:paraId="060487E3" w14:textId="77777777" w:rsidR="00A03EE2" w:rsidRPr="007A4761" w:rsidRDefault="00A03EE2" w:rsidP="00A97155">
            <w:pPr>
              <w:rPr>
                <w:rFonts w:ascii="Arial" w:hAnsi="Arial" w:cs="Arial"/>
              </w:rPr>
            </w:pPr>
          </w:p>
        </w:tc>
      </w:tr>
      <w:tr w:rsidR="00A03EE2" w:rsidRPr="007A4761" w14:paraId="6ABBCABF" w14:textId="77777777" w:rsidTr="00A97155">
        <w:tc>
          <w:tcPr>
            <w:tcW w:w="8477" w:type="dxa"/>
            <w:gridSpan w:val="2"/>
            <w:tcBorders>
              <w:bottom w:val="single" w:sz="4" w:space="0" w:color="auto"/>
            </w:tcBorders>
            <w:shd w:val="clear" w:color="auto" w:fill="F2F2F2"/>
            <w:vAlign w:val="center"/>
          </w:tcPr>
          <w:p w14:paraId="3424EDE1" w14:textId="65717548" w:rsidR="00A03EE2" w:rsidRPr="007A4761" w:rsidRDefault="008542C7" w:rsidP="008542C7">
            <w:pPr>
              <w:pStyle w:val="Default"/>
              <w:numPr>
                <w:ilvl w:val="0"/>
                <w:numId w:val="2"/>
              </w:numPr>
              <w:tabs>
                <w:tab w:val="left" w:pos="567"/>
              </w:tabs>
              <w:ind w:left="321"/>
              <w:rPr>
                <w:b/>
                <w:sz w:val="20"/>
                <w:szCs w:val="20"/>
              </w:rPr>
            </w:pPr>
            <w:r w:rsidRPr="008542C7">
              <w:rPr>
                <w:b/>
                <w:sz w:val="20"/>
                <w:szCs w:val="20"/>
              </w:rPr>
              <w:t>Organise learning resources.</w:t>
            </w:r>
          </w:p>
        </w:tc>
        <w:tc>
          <w:tcPr>
            <w:tcW w:w="1417" w:type="dxa"/>
            <w:gridSpan w:val="2"/>
            <w:tcBorders>
              <w:bottom w:val="single" w:sz="4" w:space="0" w:color="auto"/>
            </w:tcBorders>
            <w:shd w:val="clear" w:color="auto" w:fill="E6E6E6"/>
          </w:tcPr>
          <w:p w14:paraId="07C6A530"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513C4A0F" w14:textId="77777777" w:rsidTr="00A97155">
        <w:trPr>
          <w:trHeight w:val="1034"/>
        </w:trPr>
        <w:tc>
          <w:tcPr>
            <w:tcW w:w="8477" w:type="dxa"/>
            <w:gridSpan w:val="2"/>
          </w:tcPr>
          <w:p w14:paraId="709E7561" w14:textId="77777777" w:rsidR="008542C7" w:rsidRPr="008542C7" w:rsidRDefault="008542C7" w:rsidP="008542C7">
            <w:pPr>
              <w:pStyle w:val="BodyText"/>
              <w:tabs>
                <w:tab w:val="left" w:pos="567"/>
              </w:tabs>
              <w:ind w:left="567" w:hanging="567"/>
              <w:rPr>
                <w:rFonts w:ascii="Arial" w:hAnsi="Arial" w:cs="Arial"/>
                <w:sz w:val="16"/>
                <w:szCs w:val="16"/>
              </w:rPr>
            </w:pPr>
            <w:r w:rsidRPr="008542C7">
              <w:rPr>
                <w:rFonts w:ascii="Arial" w:hAnsi="Arial" w:cs="Arial"/>
                <w:sz w:val="16"/>
                <w:szCs w:val="16"/>
              </w:rPr>
              <w:t>2.1. Organise learning resources that are suitable for the student and the education support worker.</w:t>
            </w:r>
          </w:p>
          <w:p w14:paraId="0A09F550" w14:textId="77777777" w:rsidR="008542C7" w:rsidRPr="008542C7" w:rsidRDefault="008542C7" w:rsidP="008542C7">
            <w:pPr>
              <w:pStyle w:val="BodyText"/>
              <w:tabs>
                <w:tab w:val="left" w:pos="0"/>
              </w:tabs>
              <w:ind w:left="321" w:hanging="321"/>
              <w:rPr>
                <w:rFonts w:ascii="Arial" w:hAnsi="Arial" w:cs="Arial"/>
                <w:sz w:val="16"/>
                <w:szCs w:val="16"/>
              </w:rPr>
            </w:pPr>
            <w:r w:rsidRPr="008542C7">
              <w:rPr>
                <w:rFonts w:ascii="Arial" w:hAnsi="Arial" w:cs="Arial"/>
                <w:sz w:val="16"/>
                <w:szCs w:val="16"/>
              </w:rPr>
              <w:t>2.2. Establish systems and processes to access learning resources according to organisational policies and procedures.</w:t>
            </w:r>
          </w:p>
          <w:p w14:paraId="49DFE594" w14:textId="3B14C745" w:rsidR="00A03EE2" w:rsidRPr="007A4761" w:rsidRDefault="008542C7" w:rsidP="008542C7">
            <w:pPr>
              <w:widowControl w:val="0"/>
              <w:tabs>
                <w:tab w:val="left" w:pos="567"/>
              </w:tabs>
              <w:autoSpaceDE w:val="0"/>
              <w:autoSpaceDN w:val="0"/>
              <w:adjustRightInd w:val="0"/>
              <w:spacing w:line="240" w:lineRule="auto"/>
              <w:ind w:left="567" w:hanging="567"/>
              <w:rPr>
                <w:rFonts w:ascii="Arial" w:hAnsi="Arial" w:cs="Arial"/>
                <w:sz w:val="20"/>
                <w:szCs w:val="20"/>
              </w:rPr>
            </w:pPr>
            <w:r w:rsidRPr="008542C7">
              <w:rPr>
                <w:rFonts w:ascii="Arial" w:hAnsi="Arial" w:cs="Arial"/>
                <w:sz w:val="16"/>
                <w:szCs w:val="16"/>
              </w:rPr>
              <w:t>2.3. Instruct students on how to use the resource organisation system.</w:t>
            </w:r>
          </w:p>
        </w:tc>
        <w:tc>
          <w:tcPr>
            <w:tcW w:w="1417" w:type="dxa"/>
            <w:gridSpan w:val="2"/>
          </w:tcPr>
          <w:p w14:paraId="2D773516" w14:textId="77777777" w:rsidR="00A03EE2" w:rsidRPr="007A4761" w:rsidRDefault="00A03EE2" w:rsidP="00A97155">
            <w:pPr>
              <w:rPr>
                <w:rFonts w:ascii="Arial" w:hAnsi="Arial" w:cs="Arial"/>
              </w:rPr>
            </w:pPr>
          </w:p>
        </w:tc>
      </w:tr>
      <w:tr w:rsidR="00A03EE2" w:rsidRPr="007A4761" w14:paraId="67C857E5" w14:textId="77777777" w:rsidTr="00A97155">
        <w:tc>
          <w:tcPr>
            <w:tcW w:w="8477" w:type="dxa"/>
            <w:gridSpan w:val="2"/>
            <w:tcBorders>
              <w:bottom w:val="single" w:sz="4" w:space="0" w:color="auto"/>
            </w:tcBorders>
            <w:shd w:val="clear" w:color="auto" w:fill="F2F2F2"/>
            <w:vAlign w:val="center"/>
          </w:tcPr>
          <w:p w14:paraId="10F1FCB7" w14:textId="3812FE2A" w:rsidR="00A03EE2" w:rsidRPr="008542C7" w:rsidRDefault="008542C7" w:rsidP="008542C7">
            <w:pPr>
              <w:pStyle w:val="ListParagraph"/>
              <w:numPr>
                <w:ilvl w:val="0"/>
                <w:numId w:val="2"/>
              </w:numPr>
              <w:ind w:left="321"/>
              <w:rPr>
                <w:rFonts w:ascii="Arial" w:hAnsi="Arial" w:cs="Arial"/>
                <w:b/>
                <w:sz w:val="20"/>
                <w:szCs w:val="20"/>
              </w:rPr>
            </w:pPr>
            <w:r w:rsidRPr="008542C7">
              <w:rPr>
                <w:rFonts w:ascii="Arial" w:hAnsi="Arial" w:cs="Arial"/>
                <w:b/>
                <w:sz w:val="20"/>
                <w:szCs w:val="20"/>
              </w:rPr>
              <w:t>Create a positive learning space.</w:t>
            </w:r>
          </w:p>
        </w:tc>
        <w:tc>
          <w:tcPr>
            <w:tcW w:w="1417" w:type="dxa"/>
            <w:gridSpan w:val="2"/>
            <w:tcBorders>
              <w:top w:val="single" w:sz="4" w:space="0" w:color="auto"/>
              <w:bottom w:val="single" w:sz="4" w:space="0" w:color="auto"/>
            </w:tcBorders>
            <w:shd w:val="clear" w:color="auto" w:fill="F2F2F2"/>
          </w:tcPr>
          <w:p w14:paraId="2E78B519" w14:textId="77777777" w:rsidR="00A03EE2" w:rsidRPr="007A4761" w:rsidRDefault="00A03EE2" w:rsidP="00A97155">
            <w:pPr>
              <w:spacing w:before="120"/>
              <w:rPr>
                <w:rFonts w:ascii="Arial" w:hAnsi="Arial" w:cs="Arial"/>
              </w:rPr>
            </w:pP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7B7F7603" w14:textId="77777777" w:rsidTr="00A97155">
        <w:tc>
          <w:tcPr>
            <w:tcW w:w="8477" w:type="dxa"/>
            <w:gridSpan w:val="2"/>
            <w:tcBorders>
              <w:top w:val="single" w:sz="4" w:space="0" w:color="auto"/>
              <w:bottom w:val="single" w:sz="4" w:space="0" w:color="auto"/>
            </w:tcBorders>
          </w:tcPr>
          <w:p w14:paraId="5DD2C919" w14:textId="77777777" w:rsidR="008542C7" w:rsidRPr="008542C7" w:rsidRDefault="008542C7" w:rsidP="008542C7">
            <w:pPr>
              <w:tabs>
                <w:tab w:val="left" w:pos="567"/>
              </w:tabs>
              <w:spacing w:line="240" w:lineRule="auto"/>
              <w:ind w:left="567" w:hanging="567"/>
              <w:rPr>
                <w:rFonts w:ascii="Arial" w:hAnsi="Arial" w:cs="Arial"/>
                <w:sz w:val="16"/>
                <w:szCs w:val="16"/>
              </w:rPr>
            </w:pPr>
            <w:r w:rsidRPr="008542C7">
              <w:rPr>
                <w:rFonts w:ascii="Arial" w:hAnsi="Arial" w:cs="Arial"/>
                <w:sz w:val="16"/>
                <w:szCs w:val="16"/>
              </w:rPr>
              <w:t>3.1. Construct a learning space within resource constraints under the guidance of the teacher or supervisor.</w:t>
            </w:r>
          </w:p>
          <w:p w14:paraId="7A79ADE1" w14:textId="77777777" w:rsidR="008542C7" w:rsidRPr="008542C7" w:rsidRDefault="008542C7" w:rsidP="008542C7">
            <w:pPr>
              <w:spacing w:line="240" w:lineRule="auto"/>
              <w:ind w:left="321" w:hanging="321"/>
              <w:rPr>
                <w:rFonts w:ascii="Arial" w:hAnsi="Arial" w:cs="Arial"/>
                <w:sz w:val="16"/>
                <w:szCs w:val="16"/>
              </w:rPr>
            </w:pPr>
            <w:r w:rsidRPr="008542C7">
              <w:rPr>
                <w:rFonts w:ascii="Arial" w:hAnsi="Arial" w:cs="Arial"/>
                <w:sz w:val="16"/>
                <w:szCs w:val="16"/>
              </w:rPr>
              <w:t>3.2. Select and prepare equipment and materials suitable for learning activities in collaboration with the teacher or supervisor.</w:t>
            </w:r>
          </w:p>
          <w:p w14:paraId="29107CDD" w14:textId="77777777" w:rsidR="008542C7" w:rsidRPr="008542C7" w:rsidRDefault="008542C7" w:rsidP="008542C7">
            <w:pPr>
              <w:tabs>
                <w:tab w:val="left" w:pos="567"/>
              </w:tabs>
              <w:spacing w:line="240" w:lineRule="auto"/>
              <w:ind w:left="567" w:hanging="567"/>
              <w:rPr>
                <w:rFonts w:ascii="Arial" w:hAnsi="Arial" w:cs="Arial"/>
                <w:sz w:val="16"/>
                <w:szCs w:val="16"/>
              </w:rPr>
            </w:pPr>
            <w:r w:rsidRPr="008542C7">
              <w:rPr>
                <w:rFonts w:ascii="Arial" w:hAnsi="Arial" w:cs="Arial"/>
                <w:sz w:val="16"/>
                <w:szCs w:val="16"/>
              </w:rPr>
              <w:t>3.3. Identify and respond to age requirements and mix, based on individual situation needs.</w:t>
            </w:r>
          </w:p>
          <w:p w14:paraId="37CEE7BC" w14:textId="7892E1F4" w:rsidR="00A03EE2" w:rsidRPr="007A4761" w:rsidRDefault="008542C7" w:rsidP="008542C7">
            <w:pPr>
              <w:tabs>
                <w:tab w:val="left" w:pos="567"/>
              </w:tabs>
              <w:spacing w:line="240" w:lineRule="auto"/>
              <w:ind w:left="567" w:hanging="567"/>
              <w:rPr>
                <w:rFonts w:ascii="Arial" w:hAnsi="Arial" w:cs="Arial"/>
                <w:sz w:val="20"/>
                <w:szCs w:val="20"/>
              </w:rPr>
            </w:pPr>
            <w:r w:rsidRPr="008542C7">
              <w:rPr>
                <w:rFonts w:ascii="Arial" w:hAnsi="Arial" w:cs="Arial"/>
                <w:sz w:val="16"/>
                <w:szCs w:val="16"/>
              </w:rPr>
              <w:t>3.4. Facilitate learning using techniques that make the environment positive and stimulating.</w:t>
            </w:r>
          </w:p>
        </w:tc>
        <w:tc>
          <w:tcPr>
            <w:tcW w:w="1417" w:type="dxa"/>
            <w:gridSpan w:val="2"/>
            <w:tcBorders>
              <w:top w:val="single" w:sz="4" w:space="0" w:color="auto"/>
              <w:bottom w:val="single" w:sz="4" w:space="0" w:color="auto"/>
            </w:tcBorders>
          </w:tcPr>
          <w:p w14:paraId="179CF569" w14:textId="77777777" w:rsidR="00A03EE2" w:rsidRPr="007A4761" w:rsidRDefault="00A03EE2" w:rsidP="00A97155">
            <w:pPr>
              <w:rPr>
                <w:rFonts w:ascii="Arial" w:hAnsi="Arial" w:cs="Arial"/>
              </w:rPr>
            </w:pPr>
          </w:p>
        </w:tc>
      </w:tr>
      <w:tr w:rsidR="00A03EE2" w:rsidRPr="007A4761" w14:paraId="042FF50D" w14:textId="77777777" w:rsidTr="00A97155">
        <w:tc>
          <w:tcPr>
            <w:tcW w:w="8477" w:type="dxa"/>
            <w:gridSpan w:val="2"/>
            <w:tcBorders>
              <w:top w:val="single" w:sz="4" w:space="0" w:color="auto"/>
              <w:bottom w:val="single" w:sz="4" w:space="0" w:color="auto"/>
            </w:tcBorders>
            <w:shd w:val="clear" w:color="auto" w:fill="F2F2F2"/>
          </w:tcPr>
          <w:p w14:paraId="63DF4C1F" w14:textId="21DB569D" w:rsidR="00A03EE2" w:rsidRPr="008542C7" w:rsidRDefault="008542C7" w:rsidP="008542C7">
            <w:pPr>
              <w:pStyle w:val="ListParagraph"/>
              <w:numPr>
                <w:ilvl w:val="0"/>
                <w:numId w:val="2"/>
              </w:numPr>
              <w:spacing w:line="240" w:lineRule="auto"/>
              <w:ind w:left="321"/>
              <w:rPr>
                <w:rFonts w:ascii="Arial" w:hAnsi="Arial" w:cs="Arial"/>
                <w:b/>
                <w:sz w:val="20"/>
                <w:szCs w:val="20"/>
              </w:rPr>
            </w:pPr>
            <w:r w:rsidRPr="008542C7">
              <w:rPr>
                <w:rFonts w:ascii="Arial" w:hAnsi="Arial" w:cs="Arial"/>
                <w:b/>
                <w:sz w:val="20"/>
                <w:szCs w:val="20"/>
              </w:rPr>
              <w:t>Manage a learning timetable.</w:t>
            </w:r>
          </w:p>
        </w:tc>
        <w:tc>
          <w:tcPr>
            <w:tcW w:w="1417" w:type="dxa"/>
            <w:gridSpan w:val="2"/>
            <w:tcBorders>
              <w:top w:val="single" w:sz="4" w:space="0" w:color="auto"/>
              <w:bottom w:val="single" w:sz="4" w:space="0" w:color="auto"/>
            </w:tcBorders>
            <w:shd w:val="clear" w:color="auto" w:fill="F2F2F2"/>
          </w:tcPr>
          <w:p w14:paraId="087824FF" w14:textId="77777777" w:rsidR="00A03EE2" w:rsidRPr="007A4761" w:rsidRDefault="00A03EE2" w:rsidP="00A97155">
            <w:pPr>
              <w:rPr>
                <w:rFonts w:ascii="Arial" w:hAnsi="Arial" w:cs="Arial"/>
              </w:rPr>
            </w:pP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073C9664" w14:textId="77777777" w:rsidTr="00A97155">
        <w:tc>
          <w:tcPr>
            <w:tcW w:w="8477" w:type="dxa"/>
            <w:gridSpan w:val="2"/>
            <w:tcBorders>
              <w:top w:val="single" w:sz="4" w:space="0" w:color="auto"/>
              <w:bottom w:val="single" w:sz="4" w:space="0" w:color="auto"/>
            </w:tcBorders>
          </w:tcPr>
          <w:p w14:paraId="6DDDA370" w14:textId="77777777" w:rsidR="008542C7" w:rsidRPr="008542C7" w:rsidRDefault="008542C7" w:rsidP="008542C7">
            <w:pPr>
              <w:tabs>
                <w:tab w:val="left" w:pos="567"/>
              </w:tabs>
              <w:spacing w:line="240" w:lineRule="auto"/>
              <w:ind w:left="567" w:hanging="567"/>
              <w:rPr>
                <w:rFonts w:ascii="Arial" w:hAnsi="Arial" w:cs="Arial"/>
                <w:sz w:val="16"/>
                <w:szCs w:val="16"/>
              </w:rPr>
            </w:pPr>
            <w:r w:rsidRPr="008542C7">
              <w:rPr>
                <w:rFonts w:ascii="Arial" w:hAnsi="Arial" w:cs="Arial"/>
                <w:sz w:val="16"/>
                <w:szCs w:val="16"/>
              </w:rPr>
              <w:t>4.1. Implement learning activities as directed by teachers.</w:t>
            </w:r>
          </w:p>
          <w:p w14:paraId="6AD3E7E9" w14:textId="77777777" w:rsidR="008542C7" w:rsidRPr="008542C7" w:rsidRDefault="008542C7" w:rsidP="008542C7">
            <w:pPr>
              <w:tabs>
                <w:tab w:val="left" w:pos="567"/>
              </w:tabs>
              <w:spacing w:line="240" w:lineRule="auto"/>
              <w:ind w:left="567" w:hanging="567"/>
              <w:rPr>
                <w:rFonts w:ascii="Arial" w:hAnsi="Arial" w:cs="Arial"/>
                <w:sz w:val="16"/>
                <w:szCs w:val="16"/>
              </w:rPr>
            </w:pPr>
            <w:r w:rsidRPr="008542C7">
              <w:rPr>
                <w:rFonts w:ascii="Arial" w:hAnsi="Arial" w:cs="Arial"/>
                <w:sz w:val="16"/>
                <w:szCs w:val="16"/>
              </w:rPr>
              <w:t>4.2. Coordinate content of learning activities to maintain an appropriate timetable structure.</w:t>
            </w:r>
          </w:p>
          <w:p w14:paraId="42DAA3BA" w14:textId="5E74C8F5" w:rsidR="00A03EE2" w:rsidRPr="00110689" w:rsidRDefault="008542C7" w:rsidP="008542C7">
            <w:pPr>
              <w:tabs>
                <w:tab w:val="left" w:pos="567"/>
              </w:tabs>
              <w:spacing w:line="240" w:lineRule="auto"/>
              <w:ind w:left="567" w:hanging="567"/>
              <w:rPr>
                <w:rFonts w:ascii="Arial" w:hAnsi="Arial" w:cs="Arial"/>
                <w:sz w:val="16"/>
                <w:szCs w:val="16"/>
              </w:rPr>
            </w:pPr>
            <w:r w:rsidRPr="008542C7">
              <w:rPr>
                <w:rFonts w:ascii="Arial" w:hAnsi="Arial" w:cs="Arial"/>
                <w:sz w:val="16"/>
                <w:szCs w:val="16"/>
              </w:rPr>
              <w:t>4.3. Respond to interruptions and contingencies with minimum disruption to learning.</w:t>
            </w:r>
          </w:p>
        </w:tc>
        <w:tc>
          <w:tcPr>
            <w:tcW w:w="1417" w:type="dxa"/>
            <w:gridSpan w:val="2"/>
            <w:tcBorders>
              <w:top w:val="single" w:sz="4" w:space="0" w:color="auto"/>
              <w:bottom w:val="single" w:sz="4" w:space="0" w:color="auto"/>
            </w:tcBorders>
          </w:tcPr>
          <w:p w14:paraId="58C7E22C" w14:textId="77777777" w:rsidR="00A03EE2" w:rsidRPr="007A4761" w:rsidRDefault="00A03EE2" w:rsidP="00A97155">
            <w:pPr>
              <w:rPr>
                <w:rFonts w:ascii="Arial" w:hAnsi="Arial" w:cs="Arial"/>
              </w:rPr>
            </w:pPr>
          </w:p>
        </w:tc>
      </w:tr>
      <w:tr w:rsidR="00A03EE2" w:rsidRPr="000663C5" w14:paraId="65CE6F20" w14:textId="77777777" w:rsidTr="00A97155">
        <w:tc>
          <w:tcPr>
            <w:tcW w:w="9894" w:type="dxa"/>
            <w:gridSpan w:val="4"/>
            <w:tcBorders>
              <w:bottom w:val="nil"/>
            </w:tcBorders>
            <w:shd w:val="clear" w:color="auto" w:fill="F2F2F2"/>
          </w:tcPr>
          <w:p w14:paraId="3A623D17" w14:textId="1A6277DB" w:rsidR="00A03EE2" w:rsidRPr="000663C5" w:rsidRDefault="00A03EE2" w:rsidP="00A97155">
            <w:pPr>
              <w:rPr>
                <w:rFonts w:ascii="Arial" w:hAnsi="Arial" w:cs="Arial"/>
                <w:sz w:val="20"/>
                <w:szCs w:val="20"/>
              </w:rPr>
            </w:pPr>
            <w:r w:rsidRPr="000663C5">
              <w:rPr>
                <w:rFonts w:ascii="Arial" w:hAnsi="Arial" w:cs="Arial"/>
                <w:b/>
                <w:bCs/>
                <w:sz w:val="20"/>
                <w:szCs w:val="20"/>
              </w:rPr>
              <w:t xml:space="preserve">How candidate meets unit of competency </w:t>
            </w:r>
            <w:r w:rsidR="008542C7" w:rsidRPr="000663C5">
              <w:rPr>
                <w:rFonts w:ascii="Arial" w:hAnsi="Arial" w:cs="Arial"/>
                <w:b/>
                <w:bCs/>
                <w:sz w:val="20"/>
                <w:szCs w:val="20"/>
              </w:rPr>
              <w:t>requirements</w:t>
            </w:r>
          </w:p>
        </w:tc>
      </w:tr>
      <w:tr w:rsidR="00A03EE2" w:rsidRPr="000663C5" w14:paraId="2564F5A2" w14:textId="77777777" w:rsidTr="00A97155">
        <w:tc>
          <w:tcPr>
            <w:tcW w:w="8477" w:type="dxa"/>
            <w:gridSpan w:val="2"/>
            <w:tcBorders>
              <w:bottom w:val="nil"/>
            </w:tcBorders>
          </w:tcPr>
          <w:p w14:paraId="3B89FB50" w14:textId="77777777" w:rsidR="00A03EE2" w:rsidRPr="000663C5" w:rsidRDefault="00A03EE2" w:rsidP="00A97155">
            <w:pPr>
              <w:pStyle w:val="MajorTableText"/>
              <w:tabs>
                <w:tab w:val="left" w:pos="357"/>
              </w:tabs>
              <w:ind w:left="-10"/>
              <w:rPr>
                <w:rFonts w:ascii="Arial" w:hAnsi="Arial" w:cs="Arial"/>
                <w:sz w:val="20"/>
              </w:rPr>
            </w:pPr>
          </w:p>
        </w:tc>
        <w:tc>
          <w:tcPr>
            <w:tcW w:w="708" w:type="dxa"/>
            <w:tcBorders>
              <w:bottom w:val="single" w:sz="4" w:space="0" w:color="auto"/>
              <w:right w:val="nil"/>
            </w:tcBorders>
            <w:vAlign w:val="center"/>
          </w:tcPr>
          <w:p w14:paraId="377AF9FD" w14:textId="77777777" w:rsidR="00A03EE2" w:rsidRPr="000663C5" w:rsidRDefault="00A03EE2" w:rsidP="00A97155">
            <w:pPr>
              <w:rPr>
                <w:rFonts w:ascii="Arial" w:hAnsi="Arial" w:cs="Arial"/>
                <w:b/>
                <w:sz w:val="18"/>
                <w:szCs w:val="18"/>
              </w:rPr>
            </w:pPr>
            <w:r w:rsidRPr="000663C5">
              <w:rPr>
                <w:rFonts w:ascii="Arial" w:hAnsi="Arial" w:cs="Arial"/>
                <w:b/>
                <w:sz w:val="18"/>
                <w:szCs w:val="18"/>
              </w:rPr>
              <w:t>Yes</w:t>
            </w:r>
          </w:p>
        </w:tc>
        <w:tc>
          <w:tcPr>
            <w:tcW w:w="709" w:type="dxa"/>
            <w:tcBorders>
              <w:left w:val="nil"/>
              <w:bottom w:val="single" w:sz="4" w:space="0" w:color="auto"/>
            </w:tcBorders>
            <w:vAlign w:val="center"/>
          </w:tcPr>
          <w:p w14:paraId="03D53528" w14:textId="77777777" w:rsidR="00A03EE2" w:rsidRPr="000663C5" w:rsidRDefault="00A03EE2" w:rsidP="00A97155">
            <w:pPr>
              <w:rPr>
                <w:rFonts w:ascii="Arial" w:hAnsi="Arial" w:cs="Arial"/>
                <w:b/>
                <w:sz w:val="18"/>
                <w:szCs w:val="18"/>
              </w:rPr>
            </w:pPr>
            <w:r w:rsidRPr="000663C5">
              <w:rPr>
                <w:rFonts w:ascii="Arial" w:hAnsi="Arial" w:cs="Arial"/>
                <w:b/>
                <w:sz w:val="18"/>
                <w:szCs w:val="18"/>
              </w:rPr>
              <w:t>No</w:t>
            </w:r>
          </w:p>
        </w:tc>
      </w:tr>
      <w:tr w:rsidR="00A03EE2" w:rsidRPr="000663C5" w14:paraId="451481BC" w14:textId="77777777" w:rsidTr="00A97155">
        <w:tc>
          <w:tcPr>
            <w:tcW w:w="8477" w:type="dxa"/>
            <w:gridSpan w:val="2"/>
            <w:tcBorders>
              <w:bottom w:val="nil"/>
            </w:tcBorders>
          </w:tcPr>
          <w:p w14:paraId="2D3000E0"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Critical evidence requirements met</w:t>
            </w:r>
          </w:p>
        </w:tc>
        <w:tc>
          <w:tcPr>
            <w:tcW w:w="1417" w:type="dxa"/>
            <w:gridSpan w:val="2"/>
            <w:tcBorders>
              <w:bottom w:val="nil"/>
            </w:tcBorders>
            <w:vAlign w:val="center"/>
          </w:tcPr>
          <w:p w14:paraId="259E4D9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0400A8DA" w14:textId="77777777" w:rsidTr="00A97155">
        <w:tc>
          <w:tcPr>
            <w:tcW w:w="8477" w:type="dxa"/>
            <w:gridSpan w:val="2"/>
            <w:tcBorders>
              <w:bottom w:val="nil"/>
            </w:tcBorders>
          </w:tcPr>
          <w:p w14:paraId="3EC1F33F"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Underpinning knowledge and understanding demonstrated</w:t>
            </w:r>
          </w:p>
        </w:tc>
        <w:tc>
          <w:tcPr>
            <w:tcW w:w="1417" w:type="dxa"/>
            <w:gridSpan w:val="2"/>
            <w:tcBorders>
              <w:bottom w:val="nil"/>
            </w:tcBorders>
            <w:vAlign w:val="center"/>
          </w:tcPr>
          <w:p w14:paraId="319D8B95"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6C55214A" w14:textId="77777777" w:rsidTr="00A97155">
        <w:tc>
          <w:tcPr>
            <w:tcW w:w="8477" w:type="dxa"/>
            <w:gridSpan w:val="2"/>
            <w:tcBorders>
              <w:bottom w:val="single" w:sz="4" w:space="0" w:color="auto"/>
            </w:tcBorders>
          </w:tcPr>
          <w:p w14:paraId="285A5EE1"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Key competencies / Employability skills demonstrated at appropriate level</w:t>
            </w:r>
          </w:p>
        </w:tc>
        <w:tc>
          <w:tcPr>
            <w:tcW w:w="1417" w:type="dxa"/>
            <w:gridSpan w:val="2"/>
            <w:tcBorders>
              <w:bottom w:val="single" w:sz="4" w:space="0" w:color="auto"/>
            </w:tcBorders>
            <w:vAlign w:val="center"/>
          </w:tcPr>
          <w:p w14:paraId="2DF6B39C"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27D023F9" w14:textId="77777777" w:rsidTr="00A97155">
        <w:tc>
          <w:tcPr>
            <w:tcW w:w="8477" w:type="dxa"/>
            <w:gridSpan w:val="2"/>
            <w:tcBorders>
              <w:bottom w:val="single" w:sz="4" w:space="0" w:color="auto"/>
            </w:tcBorders>
          </w:tcPr>
          <w:p w14:paraId="18EB07E0"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Sufficiency of evidence</w:t>
            </w:r>
          </w:p>
        </w:tc>
        <w:tc>
          <w:tcPr>
            <w:tcW w:w="1417" w:type="dxa"/>
            <w:gridSpan w:val="2"/>
            <w:tcBorders>
              <w:bottom w:val="single" w:sz="4" w:space="0" w:color="auto"/>
            </w:tcBorders>
            <w:vAlign w:val="center"/>
          </w:tcPr>
          <w:p w14:paraId="0B99D6B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bl>
    <w:p w14:paraId="7700BEFA" w14:textId="77777777" w:rsidR="00A03EE2" w:rsidRDefault="00A03EE2" w:rsidP="00A03EE2">
      <w:r>
        <w:br w:type="page"/>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1080"/>
        <w:gridCol w:w="1048"/>
        <w:gridCol w:w="1277"/>
        <w:gridCol w:w="1277"/>
        <w:gridCol w:w="141"/>
        <w:gridCol w:w="1276"/>
      </w:tblGrid>
      <w:tr w:rsidR="00A03EE2" w:rsidRPr="000663C5" w14:paraId="039B0F1C" w14:textId="77777777" w:rsidTr="00A97155">
        <w:tc>
          <w:tcPr>
            <w:tcW w:w="5923" w:type="dxa"/>
            <w:gridSpan w:val="3"/>
            <w:vMerge w:val="restart"/>
            <w:tcBorders>
              <w:bottom w:val="single" w:sz="4" w:space="0" w:color="auto"/>
            </w:tcBorders>
            <w:shd w:val="clear" w:color="auto" w:fill="F2F2F2"/>
            <w:vAlign w:val="center"/>
          </w:tcPr>
          <w:p w14:paraId="72AB6D82" w14:textId="77777777" w:rsidR="00A03EE2" w:rsidRPr="000663C5" w:rsidRDefault="00A03EE2" w:rsidP="00A97155">
            <w:pPr>
              <w:rPr>
                <w:rFonts w:ascii="Arial" w:hAnsi="Arial" w:cs="Arial"/>
              </w:rPr>
            </w:pPr>
            <w:r w:rsidRPr="000663C5">
              <w:rPr>
                <w:rFonts w:ascii="Arial" w:hAnsi="Arial" w:cs="Arial"/>
                <w:b/>
                <w:bCs/>
                <w:sz w:val="20"/>
                <w:szCs w:val="20"/>
              </w:rPr>
              <w:lastRenderedPageBreak/>
              <w:t>Evidence provided for this unit of competency is…</w:t>
            </w:r>
          </w:p>
        </w:tc>
        <w:tc>
          <w:tcPr>
            <w:tcW w:w="1277" w:type="dxa"/>
            <w:tcBorders>
              <w:bottom w:val="single" w:sz="4" w:space="0" w:color="auto"/>
            </w:tcBorders>
          </w:tcPr>
          <w:p w14:paraId="35951B9F"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Valid</w:t>
            </w:r>
          </w:p>
        </w:tc>
        <w:tc>
          <w:tcPr>
            <w:tcW w:w="1277" w:type="dxa"/>
            <w:tcBorders>
              <w:bottom w:val="single" w:sz="4" w:space="0" w:color="auto"/>
            </w:tcBorders>
          </w:tcPr>
          <w:p w14:paraId="3451854B"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Authentic</w:t>
            </w:r>
          </w:p>
        </w:tc>
        <w:tc>
          <w:tcPr>
            <w:tcW w:w="1417" w:type="dxa"/>
            <w:gridSpan w:val="2"/>
            <w:tcBorders>
              <w:bottom w:val="single" w:sz="4" w:space="0" w:color="auto"/>
            </w:tcBorders>
          </w:tcPr>
          <w:p w14:paraId="3673629E"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Current</w:t>
            </w:r>
          </w:p>
        </w:tc>
      </w:tr>
      <w:tr w:rsidR="00A03EE2" w:rsidRPr="000663C5" w14:paraId="327690E2" w14:textId="77777777" w:rsidTr="00A97155">
        <w:tc>
          <w:tcPr>
            <w:tcW w:w="5923" w:type="dxa"/>
            <w:gridSpan w:val="3"/>
            <w:vMerge/>
            <w:tcBorders>
              <w:top w:val="single" w:sz="4" w:space="0" w:color="auto"/>
              <w:bottom w:val="single" w:sz="4" w:space="0" w:color="auto"/>
            </w:tcBorders>
            <w:shd w:val="clear" w:color="auto" w:fill="F2F2F2"/>
            <w:vAlign w:val="center"/>
          </w:tcPr>
          <w:p w14:paraId="6E9F5220" w14:textId="77777777" w:rsidR="00A03EE2" w:rsidRPr="000663C5" w:rsidRDefault="00A03EE2" w:rsidP="00A97155">
            <w:pPr>
              <w:rPr>
                <w:rFonts w:ascii="Arial" w:hAnsi="Arial" w:cs="Arial"/>
                <w:b/>
                <w:bCs/>
                <w:sz w:val="20"/>
                <w:szCs w:val="20"/>
              </w:rPr>
            </w:pPr>
          </w:p>
        </w:tc>
        <w:tc>
          <w:tcPr>
            <w:tcW w:w="1277" w:type="dxa"/>
            <w:tcBorders>
              <w:top w:val="single" w:sz="4" w:space="0" w:color="auto"/>
              <w:bottom w:val="single" w:sz="4" w:space="0" w:color="auto"/>
            </w:tcBorders>
          </w:tcPr>
          <w:p w14:paraId="711E953A"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c>
          <w:tcPr>
            <w:tcW w:w="1277" w:type="dxa"/>
            <w:tcBorders>
              <w:top w:val="single" w:sz="4" w:space="0" w:color="auto"/>
              <w:bottom w:val="single" w:sz="4" w:space="0" w:color="auto"/>
            </w:tcBorders>
          </w:tcPr>
          <w:p w14:paraId="3D4FB8CC"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c>
          <w:tcPr>
            <w:tcW w:w="1417" w:type="dxa"/>
            <w:gridSpan w:val="2"/>
            <w:tcBorders>
              <w:top w:val="single" w:sz="4" w:space="0" w:color="auto"/>
              <w:bottom w:val="single" w:sz="4" w:space="0" w:color="auto"/>
            </w:tcBorders>
          </w:tcPr>
          <w:p w14:paraId="36714526"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4F1102FD" w14:textId="77777777" w:rsidTr="00A97155">
        <w:tc>
          <w:tcPr>
            <w:tcW w:w="9894" w:type="dxa"/>
            <w:gridSpan w:val="7"/>
            <w:tcBorders>
              <w:top w:val="single" w:sz="4" w:space="0" w:color="auto"/>
              <w:bottom w:val="nil"/>
            </w:tcBorders>
          </w:tcPr>
          <w:p w14:paraId="09A0EBEC" w14:textId="77777777" w:rsidR="00A03EE2" w:rsidRPr="000663C5" w:rsidRDefault="00A03EE2" w:rsidP="00A97155">
            <w:pPr>
              <w:rPr>
                <w:rFonts w:ascii="Arial" w:hAnsi="Arial" w:cs="Arial"/>
                <w:b/>
                <w:sz w:val="20"/>
                <w:szCs w:val="20"/>
              </w:rPr>
            </w:pPr>
            <w:r w:rsidRPr="000663C5">
              <w:rPr>
                <w:rFonts w:ascii="Arial" w:hAnsi="Arial" w:cs="Arial"/>
              </w:rPr>
              <w:br w:type="page"/>
            </w:r>
          </w:p>
          <w:p w14:paraId="7D876A96" w14:textId="77777777" w:rsidR="00A03EE2" w:rsidRPr="000663C5" w:rsidRDefault="00A03EE2" w:rsidP="00A97155">
            <w:pPr>
              <w:rPr>
                <w:rFonts w:ascii="Arial" w:hAnsi="Arial" w:cs="Arial"/>
                <w:b/>
              </w:rPr>
            </w:pPr>
            <w:r w:rsidRPr="000663C5">
              <w:rPr>
                <w:rFonts w:ascii="Arial" w:hAnsi="Arial" w:cs="Arial"/>
                <w:b/>
              </w:rPr>
              <w:t>Candidate is:</w:t>
            </w:r>
          </w:p>
        </w:tc>
      </w:tr>
      <w:tr w:rsidR="00A03EE2" w:rsidRPr="000663C5" w14:paraId="44D3694E" w14:textId="77777777" w:rsidTr="00A97155">
        <w:tc>
          <w:tcPr>
            <w:tcW w:w="3795" w:type="dxa"/>
            <w:tcBorders>
              <w:top w:val="nil"/>
              <w:bottom w:val="nil"/>
              <w:right w:val="nil"/>
            </w:tcBorders>
            <w:vAlign w:val="center"/>
          </w:tcPr>
          <w:p w14:paraId="5AAC7F8C"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Competent  </w:t>
            </w:r>
          </w:p>
        </w:tc>
        <w:tc>
          <w:tcPr>
            <w:tcW w:w="1080" w:type="dxa"/>
            <w:tcBorders>
              <w:top w:val="nil"/>
              <w:left w:val="nil"/>
              <w:bottom w:val="nil"/>
              <w:right w:val="nil"/>
            </w:tcBorders>
          </w:tcPr>
          <w:p w14:paraId="26A5FD52"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3" w:type="dxa"/>
            <w:gridSpan w:val="4"/>
            <w:tcBorders>
              <w:top w:val="nil"/>
              <w:left w:val="nil"/>
              <w:bottom w:val="nil"/>
              <w:right w:val="nil"/>
            </w:tcBorders>
            <w:vAlign w:val="center"/>
          </w:tcPr>
          <w:p w14:paraId="48F3F600" w14:textId="4164F872" w:rsidR="00A03EE2" w:rsidRPr="000663C5" w:rsidRDefault="00A03EE2" w:rsidP="00A97155">
            <w:pPr>
              <w:rPr>
                <w:rFonts w:ascii="Arial" w:hAnsi="Arial" w:cs="Arial"/>
                <w:b/>
                <w:sz w:val="20"/>
                <w:szCs w:val="20"/>
              </w:rPr>
            </w:pPr>
            <w:r w:rsidRPr="000663C5">
              <w:rPr>
                <w:rFonts w:ascii="Arial" w:hAnsi="Arial" w:cs="Arial"/>
                <w:b/>
                <w:sz w:val="20"/>
                <w:szCs w:val="20"/>
              </w:rPr>
              <w:t xml:space="preserve">Not </w:t>
            </w:r>
            <w:r w:rsidR="001A685F">
              <w:rPr>
                <w:rFonts w:ascii="Arial" w:hAnsi="Arial" w:cs="Arial"/>
                <w:b/>
                <w:sz w:val="20"/>
                <w:szCs w:val="20"/>
              </w:rPr>
              <w:t>yet competent</w:t>
            </w:r>
            <w:r w:rsidRPr="000663C5">
              <w:rPr>
                <w:rFonts w:ascii="Arial" w:hAnsi="Arial" w:cs="Arial"/>
                <w:b/>
                <w:sz w:val="20"/>
                <w:szCs w:val="20"/>
              </w:rPr>
              <w:t xml:space="preserve">       </w:t>
            </w:r>
          </w:p>
        </w:tc>
        <w:tc>
          <w:tcPr>
            <w:tcW w:w="1276" w:type="dxa"/>
            <w:tcBorders>
              <w:top w:val="nil"/>
              <w:left w:val="nil"/>
              <w:bottom w:val="nil"/>
            </w:tcBorders>
          </w:tcPr>
          <w:p w14:paraId="52313537"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212350BB" w14:textId="77777777" w:rsidTr="00A97155">
        <w:tc>
          <w:tcPr>
            <w:tcW w:w="3795" w:type="dxa"/>
            <w:tcBorders>
              <w:top w:val="nil"/>
              <w:bottom w:val="nil"/>
              <w:right w:val="nil"/>
            </w:tcBorders>
            <w:vAlign w:val="center"/>
          </w:tcPr>
          <w:p w14:paraId="7D7BA581" w14:textId="77777777" w:rsidR="00A03EE2" w:rsidRPr="000663C5" w:rsidRDefault="00A03EE2" w:rsidP="00A97155">
            <w:pPr>
              <w:rPr>
                <w:rFonts w:ascii="Arial" w:hAnsi="Arial" w:cs="Arial"/>
                <w:b/>
                <w:sz w:val="20"/>
                <w:szCs w:val="20"/>
              </w:rPr>
            </w:pPr>
            <w:r w:rsidRPr="000663C5">
              <w:rPr>
                <w:rFonts w:ascii="Arial" w:hAnsi="Arial" w:cs="Arial"/>
                <w:b/>
                <w:sz w:val="20"/>
                <w:szCs w:val="20"/>
              </w:rPr>
              <w:t>Withdrawn after participation</w:t>
            </w:r>
          </w:p>
        </w:tc>
        <w:tc>
          <w:tcPr>
            <w:tcW w:w="1080" w:type="dxa"/>
            <w:tcBorders>
              <w:top w:val="nil"/>
              <w:left w:val="nil"/>
              <w:bottom w:val="nil"/>
              <w:right w:val="nil"/>
            </w:tcBorders>
          </w:tcPr>
          <w:p w14:paraId="0B8953B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3" w:type="dxa"/>
            <w:gridSpan w:val="4"/>
            <w:tcBorders>
              <w:top w:val="nil"/>
              <w:left w:val="nil"/>
              <w:bottom w:val="nil"/>
              <w:right w:val="nil"/>
            </w:tcBorders>
            <w:vAlign w:val="center"/>
          </w:tcPr>
          <w:p w14:paraId="2E5CF463"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Withdrawn without participation  </w:t>
            </w:r>
          </w:p>
        </w:tc>
        <w:tc>
          <w:tcPr>
            <w:tcW w:w="1276" w:type="dxa"/>
            <w:tcBorders>
              <w:top w:val="nil"/>
              <w:left w:val="nil"/>
              <w:bottom w:val="nil"/>
            </w:tcBorders>
          </w:tcPr>
          <w:p w14:paraId="3F184531"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0A82393F" w14:textId="77777777" w:rsidTr="00A97155">
        <w:tc>
          <w:tcPr>
            <w:tcW w:w="3795" w:type="dxa"/>
            <w:tcBorders>
              <w:top w:val="nil"/>
              <w:bottom w:val="single" w:sz="4" w:space="0" w:color="auto"/>
              <w:right w:val="nil"/>
            </w:tcBorders>
            <w:vAlign w:val="center"/>
          </w:tcPr>
          <w:p w14:paraId="62DCC6EF"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Not seeking assessment  </w:t>
            </w:r>
          </w:p>
        </w:tc>
        <w:tc>
          <w:tcPr>
            <w:tcW w:w="1080" w:type="dxa"/>
            <w:tcBorders>
              <w:top w:val="nil"/>
              <w:left w:val="nil"/>
              <w:bottom w:val="single" w:sz="4" w:space="0" w:color="auto"/>
              <w:right w:val="nil"/>
            </w:tcBorders>
          </w:tcPr>
          <w:p w14:paraId="4AC8B71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3" w:type="dxa"/>
            <w:gridSpan w:val="4"/>
            <w:tcBorders>
              <w:top w:val="nil"/>
              <w:left w:val="nil"/>
              <w:bottom w:val="single" w:sz="4" w:space="0" w:color="auto"/>
              <w:right w:val="nil"/>
            </w:tcBorders>
          </w:tcPr>
          <w:p w14:paraId="11248EED" w14:textId="77777777" w:rsidR="00A03EE2" w:rsidRPr="000663C5" w:rsidRDefault="00A03EE2" w:rsidP="00A97155">
            <w:pPr>
              <w:rPr>
                <w:rFonts w:ascii="Arial" w:hAnsi="Arial" w:cs="Arial"/>
                <w:b/>
                <w:sz w:val="20"/>
                <w:szCs w:val="20"/>
              </w:rPr>
            </w:pPr>
          </w:p>
        </w:tc>
        <w:tc>
          <w:tcPr>
            <w:tcW w:w="1276" w:type="dxa"/>
            <w:tcBorders>
              <w:top w:val="nil"/>
              <w:left w:val="nil"/>
              <w:bottom w:val="single" w:sz="4" w:space="0" w:color="auto"/>
            </w:tcBorders>
          </w:tcPr>
          <w:p w14:paraId="428BDBF6" w14:textId="77777777" w:rsidR="00A03EE2" w:rsidRPr="000663C5" w:rsidRDefault="00A03EE2" w:rsidP="00A97155">
            <w:pPr>
              <w:jc w:val="center"/>
              <w:rPr>
                <w:rFonts w:ascii="Arial" w:hAnsi="Arial" w:cs="Arial"/>
                <w:b/>
                <w:sz w:val="20"/>
                <w:szCs w:val="20"/>
              </w:rPr>
            </w:pPr>
          </w:p>
        </w:tc>
      </w:tr>
      <w:tr w:rsidR="00A03EE2" w:rsidRPr="000663C5" w14:paraId="7D5D6821" w14:textId="77777777" w:rsidTr="00A97155">
        <w:trPr>
          <w:trHeight w:val="560"/>
        </w:trPr>
        <w:tc>
          <w:tcPr>
            <w:tcW w:w="9894" w:type="dxa"/>
            <w:gridSpan w:val="7"/>
            <w:tcBorders>
              <w:top w:val="single" w:sz="4" w:space="0" w:color="auto"/>
              <w:left w:val="single" w:sz="4" w:space="0" w:color="auto"/>
              <w:bottom w:val="single" w:sz="4" w:space="0" w:color="auto"/>
              <w:right w:val="single" w:sz="4" w:space="0" w:color="auto"/>
            </w:tcBorders>
          </w:tcPr>
          <w:p w14:paraId="40DAE74D" w14:textId="77777777" w:rsidR="00A03EE2" w:rsidRPr="000663C5" w:rsidRDefault="00A03EE2" w:rsidP="00A97155">
            <w:pPr>
              <w:rPr>
                <w:rFonts w:ascii="Arial" w:hAnsi="Arial" w:cs="Arial"/>
                <w:b/>
                <w:sz w:val="20"/>
                <w:szCs w:val="20"/>
              </w:rPr>
            </w:pPr>
          </w:p>
          <w:p w14:paraId="28E83E67"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Signed by the assessor: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Date: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p>
          <w:p w14:paraId="70AECF8E" w14:textId="77777777" w:rsidR="00A03EE2" w:rsidRPr="000663C5" w:rsidRDefault="00A03EE2" w:rsidP="00A97155">
            <w:pPr>
              <w:rPr>
                <w:rFonts w:ascii="Arial" w:hAnsi="Arial" w:cs="Arial"/>
                <w:b/>
                <w:sz w:val="20"/>
                <w:szCs w:val="20"/>
              </w:rPr>
            </w:pPr>
          </w:p>
        </w:tc>
      </w:tr>
      <w:tr w:rsidR="00A03EE2" w:rsidRPr="000663C5" w14:paraId="24C222B6" w14:textId="77777777" w:rsidTr="00A97155">
        <w:tc>
          <w:tcPr>
            <w:tcW w:w="9894" w:type="dxa"/>
            <w:gridSpan w:val="7"/>
            <w:tcBorders>
              <w:top w:val="single" w:sz="4" w:space="0" w:color="auto"/>
              <w:bottom w:val="single" w:sz="4" w:space="0" w:color="auto"/>
            </w:tcBorders>
          </w:tcPr>
          <w:p w14:paraId="0370A969" w14:textId="77777777" w:rsidR="00A03EE2" w:rsidRPr="000663C5" w:rsidRDefault="00A03EE2" w:rsidP="00A97155">
            <w:pPr>
              <w:rPr>
                <w:rFonts w:ascii="Arial" w:hAnsi="Arial" w:cs="Arial"/>
                <w:b/>
                <w:sz w:val="20"/>
                <w:szCs w:val="20"/>
              </w:rPr>
            </w:pPr>
            <w:r w:rsidRPr="000663C5">
              <w:rPr>
                <w:rFonts w:ascii="Arial" w:hAnsi="Arial" w:cs="Arial"/>
                <w:b/>
                <w:sz w:val="20"/>
                <w:szCs w:val="20"/>
              </w:rPr>
              <w:t>Feedback to candidate</w:t>
            </w:r>
          </w:p>
          <w:p w14:paraId="141FD885" w14:textId="77777777" w:rsidR="00A03EE2" w:rsidRPr="000663C5" w:rsidRDefault="00A03EE2" w:rsidP="00A97155">
            <w:pPr>
              <w:rPr>
                <w:rFonts w:ascii="Arial" w:hAnsi="Arial" w:cs="Arial"/>
                <w:b/>
                <w:sz w:val="20"/>
                <w:szCs w:val="20"/>
              </w:rPr>
            </w:pP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w:t>
            </w:r>
          </w:p>
        </w:tc>
      </w:tr>
    </w:tbl>
    <w:p w14:paraId="46BA6307" w14:textId="77777777" w:rsidR="00A03EE2" w:rsidRPr="007D61AD" w:rsidRDefault="00A03EE2" w:rsidP="00A03EE2"/>
    <w:p w14:paraId="7CD896E9" w14:textId="77777777" w:rsidR="008542C7" w:rsidRDefault="00A03EE2" w:rsidP="008542C7">
      <w:pPr>
        <w:pStyle w:val="AHeadingTOC"/>
        <w:rPr>
          <w:lang w:val="en-US"/>
        </w:rPr>
      </w:pPr>
      <w:r>
        <w:rPr>
          <w:sz w:val="46"/>
          <w:szCs w:val="46"/>
          <w:lang w:val="en-US"/>
        </w:rPr>
        <w:br w:type="page"/>
      </w:r>
      <w:bookmarkStart w:id="2" w:name="_Toc455069956"/>
      <w:bookmarkStart w:id="3" w:name="_Toc188712200"/>
      <w:r w:rsidR="008542C7">
        <w:rPr>
          <w:lang w:val="en-US"/>
        </w:rPr>
        <w:lastRenderedPageBreak/>
        <w:t>Request for Qualification Issue</w:t>
      </w:r>
      <w:bookmarkEnd w:id="2"/>
      <w:bookmarkEnd w:id="3"/>
    </w:p>
    <w:p w14:paraId="1C226CAC" w14:textId="77777777" w:rsidR="008542C7" w:rsidRPr="000663C5" w:rsidRDefault="008542C7" w:rsidP="008542C7">
      <w:pPr>
        <w:pStyle w:val="BodyText"/>
        <w:spacing w:line="280" w:lineRule="exact"/>
        <w:rPr>
          <w:rFonts w:ascii="Arial" w:hAnsi="Arial" w:cs="Arial"/>
          <w:bCs w:val="0"/>
          <w:sz w:val="20"/>
          <w:szCs w:val="20"/>
        </w:rPr>
      </w:pPr>
      <w:r w:rsidRPr="000663C5">
        <w:rPr>
          <w:rFonts w:ascii="Arial" w:hAnsi="Arial" w:cs="Arial"/>
          <w:b/>
          <w:bCs w:val="0"/>
          <w:sz w:val="20"/>
          <w:szCs w:val="20"/>
        </w:rPr>
        <w:t>As the assessor this course working with this learner, my records indicate the following Statements of Attainment/Qualification should be issued as detailed below:</w:t>
      </w:r>
    </w:p>
    <w:p w14:paraId="6FAFB80E" w14:textId="77777777" w:rsidR="008542C7" w:rsidRPr="000663C5" w:rsidRDefault="008542C7" w:rsidP="008542C7">
      <w:pPr>
        <w:rPr>
          <w:rFonts w:ascii="Arial" w:hAnsi="Arial" w:cs="Arial"/>
          <w:sz w:val="20"/>
          <w:szCs w:val="20"/>
        </w:rPr>
      </w:pPr>
      <w:r w:rsidRPr="000663C5">
        <w:rPr>
          <w:rFonts w:ascii="Arial" w:hAnsi="Arial" w:cs="Arial"/>
          <w:b/>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656"/>
      </w:tblGrid>
      <w:tr w:rsidR="008542C7" w:rsidRPr="000663C5" w14:paraId="28E47ED3"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4334EC6B" w14:textId="77777777" w:rsidR="008542C7" w:rsidRPr="000663C5" w:rsidRDefault="008542C7" w:rsidP="00E80A7C">
            <w:pPr>
              <w:spacing w:line="360" w:lineRule="auto"/>
              <w:jc w:val="right"/>
              <w:rPr>
                <w:rFonts w:ascii="Arial" w:hAnsi="Arial" w:cs="Arial"/>
                <w:b/>
                <w:i/>
                <w:sz w:val="20"/>
                <w:szCs w:val="20"/>
                <w:lang w:eastAsia="zh-CN"/>
              </w:rPr>
            </w:pPr>
            <w:r w:rsidRPr="000663C5">
              <w:rPr>
                <w:rFonts w:ascii="Arial" w:hAnsi="Arial" w:cs="Arial"/>
                <w:b/>
                <w:i/>
                <w:sz w:val="20"/>
                <w:szCs w:val="20"/>
              </w:rPr>
              <w:t>Student’s Name:</w:t>
            </w:r>
          </w:p>
        </w:tc>
        <w:tc>
          <w:tcPr>
            <w:tcW w:w="7656" w:type="dxa"/>
            <w:tcBorders>
              <w:top w:val="single" w:sz="4" w:space="0" w:color="auto"/>
              <w:left w:val="single" w:sz="4" w:space="0" w:color="auto"/>
              <w:bottom w:val="single" w:sz="4" w:space="0" w:color="auto"/>
              <w:right w:val="single" w:sz="4" w:space="0" w:color="auto"/>
            </w:tcBorders>
            <w:hideMark/>
          </w:tcPr>
          <w:p w14:paraId="605E9E1C" w14:textId="77777777" w:rsidR="008542C7" w:rsidRPr="000663C5" w:rsidRDefault="008542C7" w:rsidP="00E80A7C">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8542C7" w:rsidRPr="000663C5" w14:paraId="6C286054"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60E238A5" w14:textId="77777777" w:rsidR="008542C7" w:rsidRPr="000663C5" w:rsidRDefault="008542C7" w:rsidP="00E80A7C">
            <w:pPr>
              <w:spacing w:line="360" w:lineRule="auto"/>
              <w:jc w:val="right"/>
              <w:rPr>
                <w:rFonts w:ascii="Arial" w:hAnsi="Arial" w:cs="Arial"/>
                <w:b/>
                <w:i/>
                <w:sz w:val="20"/>
                <w:szCs w:val="20"/>
                <w:lang w:eastAsia="zh-CN"/>
              </w:rPr>
            </w:pPr>
            <w:r w:rsidRPr="000663C5">
              <w:rPr>
                <w:rFonts w:ascii="Arial" w:hAnsi="Arial" w:cs="Arial"/>
                <w:b/>
                <w:i/>
                <w:sz w:val="20"/>
                <w:szCs w:val="20"/>
              </w:rPr>
              <w:t>Organisation:</w:t>
            </w:r>
          </w:p>
        </w:tc>
        <w:tc>
          <w:tcPr>
            <w:tcW w:w="7656" w:type="dxa"/>
            <w:tcBorders>
              <w:top w:val="single" w:sz="4" w:space="0" w:color="auto"/>
              <w:left w:val="single" w:sz="4" w:space="0" w:color="auto"/>
              <w:bottom w:val="single" w:sz="4" w:space="0" w:color="auto"/>
              <w:right w:val="single" w:sz="4" w:space="0" w:color="auto"/>
            </w:tcBorders>
            <w:hideMark/>
          </w:tcPr>
          <w:p w14:paraId="61A40388" w14:textId="77777777" w:rsidR="008542C7" w:rsidRPr="000663C5" w:rsidRDefault="008542C7" w:rsidP="00E80A7C">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bl>
    <w:p w14:paraId="6404743E" w14:textId="77777777" w:rsidR="008542C7" w:rsidRPr="000663C5" w:rsidRDefault="008542C7" w:rsidP="008542C7">
      <w:pPr>
        <w:spacing w:line="360" w:lineRule="auto"/>
        <w:rPr>
          <w:rFonts w:ascii="Arial" w:hAnsi="Arial" w:cs="Arial"/>
          <w:b/>
          <w:sz w:val="20"/>
          <w:szCs w:val="20"/>
        </w:rPr>
      </w:pPr>
      <w:r w:rsidRPr="000663C5">
        <w:rPr>
          <w:rFonts w:ascii="Arial" w:hAnsi="Arial" w:cs="Arial"/>
          <w:b/>
          <w:sz w:val="20"/>
          <w:szCs w:val="20"/>
        </w:rPr>
        <w:t>Qualification/Statements of Attainment Details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3"/>
        <w:gridCol w:w="1419"/>
        <w:gridCol w:w="709"/>
        <w:gridCol w:w="2476"/>
        <w:gridCol w:w="1776"/>
      </w:tblGrid>
      <w:tr w:rsidR="008542C7" w:rsidRPr="000663C5" w14:paraId="334B1A7D" w14:textId="77777777" w:rsidTr="00E80A7C">
        <w:tc>
          <w:tcPr>
            <w:tcW w:w="340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9EC66F0" w14:textId="77777777" w:rsidR="008542C7" w:rsidRPr="000663C5" w:rsidRDefault="008542C7" w:rsidP="00E80A7C">
            <w:pPr>
              <w:spacing w:line="360" w:lineRule="auto"/>
              <w:jc w:val="center"/>
              <w:rPr>
                <w:rFonts w:ascii="Arial" w:hAnsi="Arial" w:cs="Arial"/>
                <w:b/>
                <w:sz w:val="20"/>
                <w:szCs w:val="20"/>
                <w:lang w:eastAsia="zh-CN"/>
              </w:rPr>
            </w:pPr>
            <w:r w:rsidRPr="000663C5">
              <w:rPr>
                <w:rFonts w:ascii="Arial" w:hAnsi="Arial" w:cs="Arial"/>
                <w:b/>
                <w:sz w:val="20"/>
                <w:szCs w:val="20"/>
              </w:rPr>
              <w:t>Statement/s of Attainment</w:t>
            </w:r>
          </w:p>
          <w:p w14:paraId="1D35B4B2" w14:textId="77777777" w:rsidR="008542C7" w:rsidRPr="000663C5" w:rsidRDefault="008542C7" w:rsidP="00E80A7C">
            <w:pPr>
              <w:spacing w:line="360" w:lineRule="auto"/>
              <w:rPr>
                <w:rFonts w:ascii="Arial" w:hAnsi="Arial" w:cs="Arial"/>
                <w:i/>
                <w:sz w:val="20"/>
                <w:szCs w:val="20"/>
                <w:lang w:eastAsia="zh-CN"/>
              </w:rPr>
            </w:pPr>
            <w:r w:rsidRPr="000663C5">
              <w:rPr>
                <w:rFonts w:ascii="Arial" w:hAnsi="Arial" w:cs="Arial"/>
                <w:i/>
                <w:sz w:val="20"/>
                <w:szCs w:val="20"/>
              </w:rPr>
              <w:t xml:space="preserve">Units of Competency to be issued  </w:t>
            </w:r>
          </w:p>
          <w:p w14:paraId="3061CA49" w14:textId="77777777" w:rsidR="008542C7" w:rsidRPr="000663C5" w:rsidRDefault="008542C7" w:rsidP="00E80A7C">
            <w:pPr>
              <w:spacing w:line="360" w:lineRule="auto"/>
              <w:jc w:val="center"/>
              <w:rPr>
                <w:rFonts w:ascii="Arial" w:hAnsi="Arial" w:cs="Arial"/>
                <w:b/>
                <w:sz w:val="20"/>
                <w:szCs w:val="20"/>
                <w:lang w:eastAsia="zh-CN"/>
              </w:rPr>
            </w:pPr>
          </w:p>
        </w:tc>
        <w:tc>
          <w:tcPr>
            <w:tcW w:w="1419" w:type="dxa"/>
            <w:tcBorders>
              <w:top w:val="single" w:sz="4" w:space="0" w:color="auto"/>
              <w:left w:val="single" w:sz="4" w:space="0" w:color="auto"/>
              <w:bottom w:val="single" w:sz="4" w:space="0" w:color="auto"/>
              <w:right w:val="single" w:sz="18" w:space="0" w:color="auto"/>
            </w:tcBorders>
            <w:vAlign w:val="center"/>
            <w:hideMark/>
          </w:tcPr>
          <w:p w14:paraId="329A2025" w14:textId="77777777" w:rsidR="008542C7" w:rsidRPr="000663C5" w:rsidRDefault="008542C7" w:rsidP="00E80A7C">
            <w:pPr>
              <w:spacing w:line="360" w:lineRule="auto"/>
              <w:jc w:val="center"/>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p w14:paraId="5DD00C2C" w14:textId="77777777" w:rsidR="008542C7" w:rsidRPr="000663C5" w:rsidRDefault="008542C7" w:rsidP="00E80A7C">
            <w:pPr>
              <w:jc w:val="center"/>
              <w:rPr>
                <w:rFonts w:ascii="Arial" w:hAnsi="Arial" w:cs="Arial"/>
                <w:i/>
                <w:sz w:val="18"/>
                <w:szCs w:val="18"/>
                <w:lang w:eastAsia="zh-CN"/>
              </w:rPr>
            </w:pPr>
            <w:r w:rsidRPr="000663C5">
              <w:rPr>
                <w:rFonts w:ascii="Arial" w:hAnsi="Arial" w:cs="Arial"/>
                <w:i/>
                <w:sz w:val="18"/>
                <w:szCs w:val="18"/>
              </w:rPr>
              <w:t>Tick if SOA required</w:t>
            </w:r>
          </w:p>
        </w:tc>
        <w:tc>
          <w:tcPr>
            <w:tcW w:w="3185" w:type="dxa"/>
            <w:gridSpan w:val="2"/>
            <w:tcBorders>
              <w:top w:val="single" w:sz="4" w:space="0" w:color="auto"/>
              <w:left w:val="single" w:sz="18" w:space="0" w:color="auto"/>
              <w:bottom w:val="single" w:sz="4" w:space="0" w:color="auto"/>
              <w:right w:val="single" w:sz="4" w:space="0" w:color="auto"/>
            </w:tcBorders>
            <w:shd w:val="clear" w:color="auto" w:fill="F2F2F2"/>
            <w:vAlign w:val="center"/>
          </w:tcPr>
          <w:p w14:paraId="116FE0EF" w14:textId="77777777" w:rsidR="008542C7" w:rsidRPr="000663C5" w:rsidRDefault="008542C7" w:rsidP="00E80A7C">
            <w:pPr>
              <w:jc w:val="center"/>
              <w:rPr>
                <w:rFonts w:ascii="Arial" w:hAnsi="Arial" w:cs="Arial"/>
                <w:b/>
                <w:sz w:val="20"/>
                <w:szCs w:val="20"/>
              </w:rPr>
            </w:pPr>
            <w:r w:rsidRPr="000663C5">
              <w:rPr>
                <w:rFonts w:ascii="Arial" w:hAnsi="Arial" w:cs="Arial"/>
                <w:b/>
                <w:sz w:val="20"/>
                <w:szCs w:val="20"/>
              </w:rPr>
              <w:t>Full Qualification</w:t>
            </w:r>
          </w:p>
          <w:p w14:paraId="0C14E859" w14:textId="77777777" w:rsidR="008542C7" w:rsidRPr="000663C5" w:rsidRDefault="008542C7" w:rsidP="00E80A7C">
            <w:pPr>
              <w:jc w:val="center"/>
              <w:rPr>
                <w:rFonts w:ascii="Arial" w:hAnsi="Arial" w:cs="Arial"/>
                <w:b/>
                <w:i/>
                <w:sz w:val="20"/>
                <w:szCs w:val="20"/>
                <w:lang w:eastAsia="zh-CN"/>
              </w:rPr>
            </w:pPr>
            <w:r w:rsidRPr="000663C5">
              <w:rPr>
                <w:rFonts w:ascii="Arial" w:hAnsi="Arial" w:cs="Arial"/>
                <w:b/>
                <w:i/>
                <w:sz w:val="20"/>
                <w:szCs w:val="20"/>
              </w:rPr>
              <w:t>CHC302</w:t>
            </w:r>
            <w:r>
              <w:rPr>
                <w:rFonts w:ascii="Arial" w:hAnsi="Arial" w:cs="Arial"/>
                <w:b/>
                <w:i/>
                <w:sz w:val="20"/>
                <w:szCs w:val="20"/>
              </w:rPr>
              <w:t>21</w:t>
            </w:r>
            <w:r w:rsidRPr="000663C5">
              <w:rPr>
                <w:rFonts w:ascii="Arial" w:hAnsi="Arial" w:cs="Arial"/>
                <w:b/>
                <w:i/>
                <w:sz w:val="20"/>
                <w:szCs w:val="20"/>
              </w:rPr>
              <w:t xml:space="preserve"> Certificate III in </w:t>
            </w:r>
            <w:r>
              <w:rPr>
                <w:rFonts w:ascii="Arial" w:hAnsi="Arial" w:cs="Arial"/>
                <w:b/>
                <w:i/>
                <w:sz w:val="20"/>
                <w:szCs w:val="20"/>
              </w:rPr>
              <w:t xml:space="preserve">School Based </w:t>
            </w:r>
            <w:r w:rsidRPr="000663C5">
              <w:rPr>
                <w:rFonts w:ascii="Arial" w:hAnsi="Arial" w:cs="Arial"/>
                <w:b/>
                <w:i/>
                <w:sz w:val="20"/>
                <w:szCs w:val="20"/>
              </w:rPr>
              <w:t>Education Support</w:t>
            </w:r>
          </w:p>
          <w:p w14:paraId="192268AA" w14:textId="77777777" w:rsidR="008542C7" w:rsidRPr="000663C5" w:rsidRDefault="008542C7" w:rsidP="00E80A7C">
            <w:pPr>
              <w:spacing w:line="360" w:lineRule="auto"/>
              <w:jc w:val="center"/>
              <w:rPr>
                <w:rFonts w:ascii="Arial" w:hAnsi="Arial" w:cs="Arial"/>
                <w:b/>
                <w:sz w:val="20"/>
                <w:szCs w:val="20"/>
                <w:lang w:eastAsia="zh-CN"/>
              </w:rPr>
            </w:pPr>
          </w:p>
        </w:tc>
        <w:tc>
          <w:tcPr>
            <w:tcW w:w="1776" w:type="dxa"/>
            <w:tcBorders>
              <w:top w:val="single" w:sz="4" w:space="0" w:color="auto"/>
              <w:left w:val="single" w:sz="4" w:space="0" w:color="auto"/>
              <w:bottom w:val="single" w:sz="4" w:space="0" w:color="auto"/>
              <w:right w:val="single" w:sz="4" w:space="0" w:color="auto"/>
            </w:tcBorders>
            <w:vAlign w:val="center"/>
            <w:hideMark/>
          </w:tcPr>
          <w:p w14:paraId="5815FC6D" w14:textId="77777777" w:rsidR="008542C7" w:rsidRPr="000663C5" w:rsidRDefault="008542C7" w:rsidP="00E80A7C">
            <w:pPr>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p w14:paraId="5E81C40D" w14:textId="77777777" w:rsidR="008542C7" w:rsidRPr="000663C5" w:rsidRDefault="008542C7" w:rsidP="00E80A7C">
            <w:pPr>
              <w:jc w:val="center"/>
              <w:rPr>
                <w:rFonts w:ascii="Arial" w:hAnsi="Arial" w:cs="Arial"/>
                <w:b/>
                <w:sz w:val="18"/>
                <w:szCs w:val="18"/>
                <w:lang w:eastAsia="zh-CN"/>
              </w:rPr>
            </w:pPr>
            <w:r w:rsidRPr="000663C5">
              <w:rPr>
                <w:rFonts w:ascii="Arial" w:hAnsi="Arial" w:cs="Arial"/>
                <w:i/>
                <w:sz w:val="18"/>
                <w:szCs w:val="18"/>
              </w:rPr>
              <w:t>Tick if Qualification required</w:t>
            </w:r>
          </w:p>
        </w:tc>
      </w:tr>
      <w:tr w:rsidR="008542C7" w:rsidRPr="000663C5" w14:paraId="3A4BA7F2"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343F93C"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1BD6C1B" w14:textId="77777777" w:rsidR="008542C7" w:rsidRPr="00297B6E" w:rsidRDefault="008542C7" w:rsidP="00E80A7C">
            <w:pPr>
              <w:spacing w:before="40" w:after="40" w:line="240" w:lineRule="auto"/>
              <w:rPr>
                <w:rFonts w:ascii="Calibri" w:hAnsi="Calibri" w:cs="Calibri"/>
                <w:sz w:val="18"/>
                <w:szCs w:val="18"/>
              </w:rPr>
            </w:pPr>
            <w:r w:rsidRPr="00297B6E">
              <w:rPr>
                <w:rFonts w:ascii="Calibri" w:hAnsi="Calibri" w:cs="Calibri"/>
                <w:sz w:val="18"/>
                <w:szCs w:val="18"/>
              </w:rPr>
              <w:t>CHCDIV001 Work with diverse people</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1AE92493"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D2CC9EE" w14:textId="77777777" w:rsidR="008542C7" w:rsidRPr="00E034A1" w:rsidRDefault="008542C7" w:rsidP="00E80A7C">
            <w:pPr>
              <w:spacing w:before="40" w:after="40" w:line="240" w:lineRule="auto"/>
              <w:rPr>
                <w:rFonts w:ascii="Calibri" w:hAnsi="Calibri" w:cs="Arial"/>
                <w:sz w:val="18"/>
                <w:szCs w:val="18"/>
              </w:rPr>
            </w:pPr>
            <w:r w:rsidRPr="00297B6E">
              <w:rPr>
                <w:rFonts w:ascii="Calibri" w:hAnsi="Calibri" w:cs="Calibri"/>
                <w:sz w:val="18"/>
                <w:szCs w:val="18"/>
              </w:rPr>
              <w:t>CHCDIV001 Work with diverse people</w:t>
            </w:r>
            <w:r>
              <w:rPr>
                <w:rFonts w:ascii="Calibri" w:hAnsi="Calibri" w:cs="Calibri"/>
                <w:sz w:val="18"/>
                <w:szCs w:val="18"/>
              </w:rPr>
              <w:t>*</w:t>
            </w:r>
          </w:p>
        </w:tc>
      </w:tr>
      <w:tr w:rsidR="008542C7" w:rsidRPr="000663C5" w14:paraId="58D861E5"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0376CBC1"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F73609C" w14:textId="77777777" w:rsidR="008542C7" w:rsidRPr="00297B6E" w:rsidRDefault="008542C7" w:rsidP="00E80A7C">
            <w:pPr>
              <w:spacing w:before="40" w:after="40" w:line="240" w:lineRule="auto"/>
              <w:rPr>
                <w:rFonts w:ascii="Calibri" w:hAnsi="Calibri" w:cs="Calibri"/>
                <w:sz w:val="18"/>
                <w:szCs w:val="18"/>
              </w:rPr>
            </w:pPr>
            <w:r w:rsidRPr="00297B6E">
              <w:rPr>
                <w:rFonts w:ascii="Calibri" w:hAnsi="Calibri" w:cs="Calibri"/>
                <w:sz w:val="18"/>
                <w:szCs w:val="18"/>
              </w:rPr>
              <w:t>CHCEDS033 Meet legal and ethical obligations in an education support environment</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084E350A"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3B55778E" w14:textId="77777777" w:rsidR="008542C7" w:rsidRPr="00E034A1" w:rsidRDefault="008542C7" w:rsidP="00E80A7C">
            <w:pPr>
              <w:spacing w:before="40" w:after="40" w:line="240" w:lineRule="auto"/>
              <w:rPr>
                <w:rFonts w:ascii="Calibri" w:hAnsi="Calibri" w:cs="Arial"/>
                <w:sz w:val="18"/>
                <w:szCs w:val="18"/>
              </w:rPr>
            </w:pPr>
            <w:r w:rsidRPr="00297B6E">
              <w:rPr>
                <w:rFonts w:ascii="Calibri" w:hAnsi="Calibri" w:cs="Calibri"/>
                <w:sz w:val="18"/>
                <w:szCs w:val="18"/>
              </w:rPr>
              <w:t>CHCEDS033 Meet legal and ethical obligations in an education support environment</w:t>
            </w:r>
            <w:r>
              <w:rPr>
                <w:rFonts w:ascii="Calibri" w:hAnsi="Calibri" w:cs="Calibri"/>
                <w:sz w:val="18"/>
                <w:szCs w:val="18"/>
              </w:rPr>
              <w:t>*</w:t>
            </w:r>
          </w:p>
        </w:tc>
      </w:tr>
      <w:tr w:rsidR="008542C7" w:rsidRPr="000663C5" w14:paraId="27F08D42"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003069D5"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C58C979" w14:textId="77777777" w:rsidR="008542C7" w:rsidRPr="00297B6E" w:rsidRDefault="008542C7" w:rsidP="00E80A7C">
            <w:pPr>
              <w:spacing w:before="40" w:after="40" w:line="240" w:lineRule="auto"/>
              <w:rPr>
                <w:rFonts w:ascii="Calibri" w:hAnsi="Calibri" w:cs="Calibri"/>
                <w:sz w:val="18"/>
                <w:szCs w:val="18"/>
              </w:rPr>
            </w:pPr>
            <w:r w:rsidRPr="00297B6E">
              <w:rPr>
                <w:rFonts w:ascii="Calibri" w:hAnsi="Calibri" w:cs="Calibri"/>
                <w:sz w:val="18"/>
                <w:szCs w:val="18"/>
              </w:rPr>
              <w:t>CHCEDS034 Contribute to the planning and implementation of educational programs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55361088"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6251703" w14:textId="77777777" w:rsidR="008542C7" w:rsidRPr="00E034A1" w:rsidRDefault="008542C7" w:rsidP="00E80A7C">
            <w:pPr>
              <w:spacing w:before="40" w:after="40" w:line="240" w:lineRule="auto"/>
              <w:rPr>
                <w:rFonts w:ascii="Calibri" w:hAnsi="Calibri" w:cs="Arial"/>
                <w:sz w:val="18"/>
                <w:szCs w:val="18"/>
              </w:rPr>
            </w:pPr>
            <w:r w:rsidRPr="00297B6E">
              <w:rPr>
                <w:rFonts w:ascii="Calibri" w:hAnsi="Calibri" w:cs="Calibri"/>
                <w:sz w:val="18"/>
                <w:szCs w:val="18"/>
              </w:rPr>
              <w:t>CHCEDS034 Contribute to the planning and implementation of educational programs</w:t>
            </w:r>
            <w:r>
              <w:rPr>
                <w:rFonts w:ascii="Calibri" w:hAnsi="Calibri" w:cs="Calibri"/>
                <w:sz w:val="18"/>
                <w:szCs w:val="18"/>
              </w:rPr>
              <w:t>*</w:t>
            </w:r>
          </w:p>
        </w:tc>
      </w:tr>
      <w:tr w:rsidR="008542C7" w:rsidRPr="000663C5" w14:paraId="760929A5"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267D52C"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469DBA9" w14:textId="77777777" w:rsidR="008542C7" w:rsidRPr="00297B6E" w:rsidRDefault="008542C7" w:rsidP="00E80A7C">
            <w:pPr>
              <w:spacing w:before="40" w:after="40" w:line="240" w:lineRule="auto"/>
              <w:rPr>
                <w:rFonts w:ascii="Calibri" w:hAnsi="Calibri" w:cs="Calibri"/>
                <w:sz w:val="18"/>
                <w:szCs w:val="18"/>
              </w:rPr>
            </w:pPr>
            <w:r w:rsidRPr="00297B6E">
              <w:rPr>
                <w:rFonts w:ascii="Calibri" w:hAnsi="Calibri" w:cs="Calibri"/>
                <w:sz w:val="18"/>
                <w:szCs w:val="18"/>
              </w:rPr>
              <w:t>CHCEDS035 Contribute to student education in all developmental domains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1C1CEB11"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C72AAA4" w14:textId="77777777" w:rsidR="008542C7" w:rsidRPr="00E034A1" w:rsidRDefault="008542C7" w:rsidP="00E80A7C">
            <w:pPr>
              <w:spacing w:before="40" w:after="40" w:line="240" w:lineRule="auto"/>
              <w:rPr>
                <w:rFonts w:ascii="Calibri" w:hAnsi="Calibri" w:cs="Arial"/>
                <w:sz w:val="18"/>
                <w:szCs w:val="18"/>
              </w:rPr>
            </w:pPr>
            <w:r w:rsidRPr="00297B6E">
              <w:rPr>
                <w:rFonts w:ascii="Calibri" w:hAnsi="Calibri" w:cs="Calibri"/>
                <w:sz w:val="18"/>
                <w:szCs w:val="18"/>
              </w:rPr>
              <w:t>CHCEDS035 Contribute to student education in all developmental domains</w:t>
            </w:r>
            <w:r>
              <w:rPr>
                <w:rFonts w:ascii="Calibri" w:hAnsi="Calibri" w:cs="Calibri"/>
                <w:sz w:val="18"/>
                <w:szCs w:val="18"/>
              </w:rPr>
              <w:t>*</w:t>
            </w:r>
          </w:p>
        </w:tc>
      </w:tr>
      <w:tr w:rsidR="008542C7" w:rsidRPr="000663C5" w14:paraId="04F39F8D"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88F9780"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7B3ED62" w14:textId="77777777" w:rsidR="008542C7" w:rsidRPr="00297B6E" w:rsidRDefault="008542C7" w:rsidP="00E80A7C">
            <w:pPr>
              <w:spacing w:before="40" w:after="40" w:line="240" w:lineRule="auto"/>
              <w:rPr>
                <w:rFonts w:ascii="Calibri" w:hAnsi="Calibri" w:cs="Calibri"/>
                <w:sz w:val="18"/>
                <w:szCs w:val="18"/>
              </w:rPr>
            </w:pPr>
            <w:r w:rsidRPr="00297B6E">
              <w:rPr>
                <w:rFonts w:ascii="Calibri" w:hAnsi="Calibri" w:cs="Calibri"/>
                <w:sz w:val="18"/>
                <w:szCs w:val="18"/>
              </w:rPr>
              <w:t>CHCEDS036 Support the development of literacy and oral language skills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6CA680F2"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AADB488" w14:textId="77777777" w:rsidR="008542C7" w:rsidRPr="00E034A1" w:rsidRDefault="008542C7" w:rsidP="00E80A7C">
            <w:pPr>
              <w:spacing w:before="40" w:after="40" w:line="240" w:lineRule="auto"/>
              <w:rPr>
                <w:rFonts w:ascii="Calibri" w:hAnsi="Calibri" w:cs="Arial"/>
                <w:sz w:val="18"/>
                <w:szCs w:val="18"/>
              </w:rPr>
            </w:pPr>
            <w:r w:rsidRPr="00297B6E">
              <w:rPr>
                <w:rFonts w:ascii="Calibri" w:hAnsi="Calibri" w:cs="Calibri"/>
                <w:sz w:val="18"/>
                <w:szCs w:val="18"/>
              </w:rPr>
              <w:t>CHCEDS036 Support the development of literacy and oral language skills</w:t>
            </w:r>
            <w:r>
              <w:rPr>
                <w:rFonts w:ascii="Calibri" w:hAnsi="Calibri" w:cs="Calibri"/>
                <w:sz w:val="18"/>
                <w:szCs w:val="18"/>
              </w:rPr>
              <w:t>*</w:t>
            </w:r>
          </w:p>
        </w:tc>
      </w:tr>
      <w:tr w:rsidR="008542C7" w:rsidRPr="000663C5" w14:paraId="3943B1F5"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13C850B"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9C8BFE6" w14:textId="77777777" w:rsidR="008542C7" w:rsidRPr="00297B6E" w:rsidRDefault="008542C7" w:rsidP="00E80A7C">
            <w:pPr>
              <w:spacing w:before="40" w:after="40" w:line="240" w:lineRule="auto"/>
              <w:rPr>
                <w:rFonts w:ascii="Calibri" w:hAnsi="Calibri" w:cs="Calibri"/>
                <w:sz w:val="18"/>
                <w:szCs w:val="18"/>
              </w:rPr>
            </w:pPr>
            <w:r w:rsidRPr="00297B6E">
              <w:rPr>
                <w:rFonts w:ascii="Calibri" w:hAnsi="Calibri" w:cs="Calibri"/>
                <w:sz w:val="18"/>
                <w:szCs w:val="18"/>
              </w:rPr>
              <w:t>CHCEDS037 Support the development of numeracy skills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0576D0A5"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3A2F079C" w14:textId="77777777" w:rsidR="008542C7" w:rsidRPr="00E034A1" w:rsidRDefault="008542C7" w:rsidP="00E80A7C">
            <w:pPr>
              <w:spacing w:before="40" w:after="40" w:line="240" w:lineRule="auto"/>
              <w:rPr>
                <w:rFonts w:ascii="Calibri" w:hAnsi="Calibri" w:cs="Arial"/>
                <w:sz w:val="18"/>
                <w:szCs w:val="18"/>
              </w:rPr>
            </w:pPr>
            <w:r w:rsidRPr="00297B6E">
              <w:rPr>
                <w:rFonts w:ascii="Calibri" w:hAnsi="Calibri" w:cs="Calibri"/>
                <w:sz w:val="18"/>
                <w:szCs w:val="18"/>
              </w:rPr>
              <w:t>CHCEDS037 Support the development of numeracy skills</w:t>
            </w:r>
            <w:r>
              <w:rPr>
                <w:rFonts w:ascii="Calibri" w:hAnsi="Calibri" w:cs="Calibri"/>
                <w:sz w:val="18"/>
                <w:szCs w:val="18"/>
              </w:rPr>
              <w:t>*</w:t>
            </w:r>
          </w:p>
        </w:tc>
      </w:tr>
      <w:tr w:rsidR="008542C7" w:rsidRPr="000663C5" w14:paraId="57EDCCDA"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50EC603"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2CF6244" w14:textId="77777777" w:rsidR="008542C7" w:rsidRPr="00297B6E" w:rsidRDefault="008542C7" w:rsidP="00E80A7C">
            <w:pPr>
              <w:spacing w:before="40" w:after="40" w:line="240" w:lineRule="auto"/>
              <w:rPr>
                <w:rFonts w:ascii="Calibri" w:hAnsi="Calibri" w:cs="Calibri"/>
                <w:sz w:val="18"/>
                <w:szCs w:val="18"/>
              </w:rPr>
            </w:pPr>
            <w:r w:rsidRPr="00297B6E">
              <w:rPr>
                <w:rFonts w:ascii="Calibri" w:hAnsi="Calibri" w:cs="Calibri"/>
                <w:sz w:val="18"/>
                <w:szCs w:val="18"/>
              </w:rPr>
              <w:t>CHCEDS057 Support students with additional needs in the classroom</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78F9AA3C"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D04B057" w14:textId="77777777" w:rsidR="008542C7" w:rsidRPr="00E034A1" w:rsidRDefault="008542C7" w:rsidP="00E80A7C">
            <w:pPr>
              <w:spacing w:before="40" w:after="40" w:line="240" w:lineRule="auto"/>
              <w:rPr>
                <w:rFonts w:ascii="Calibri" w:hAnsi="Calibri" w:cs="Arial"/>
                <w:sz w:val="18"/>
                <w:szCs w:val="18"/>
              </w:rPr>
            </w:pPr>
            <w:r w:rsidRPr="00297B6E">
              <w:rPr>
                <w:rFonts w:ascii="Calibri" w:hAnsi="Calibri" w:cs="Calibri"/>
                <w:sz w:val="18"/>
                <w:szCs w:val="18"/>
              </w:rPr>
              <w:t>CHCEDS057 Support students with additional needs in the classroom</w:t>
            </w:r>
            <w:r>
              <w:rPr>
                <w:rFonts w:ascii="Calibri" w:hAnsi="Calibri" w:cs="Calibri"/>
                <w:sz w:val="18"/>
                <w:szCs w:val="18"/>
              </w:rPr>
              <w:t>*</w:t>
            </w:r>
          </w:p>
        </w:tc>
      </w:tr>
      <w:tr w:rsidR="008542C7" w:rsidRPr="000663C5" w14:paraId="32256DC7"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8D89977"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08845502" w14:textId="77777777" w:rsidR="008542C7" w:rsidRPr="00297B6E" w:rsidRDefault="008542C7" w:rsidP="00E80A7C">
            <w:pPr>
              <w:spacing w:before="40" w:after="40" w:line="240" w:lineRule="auto"/>
              <w:rPr>
                <w:rFonts w:ascii="Calibri" w:hAnsi="Calibri" w:cs="Calibri"/>
                <w:sz w:val="18"/>
                <w:szCs w:val="18"/>
              </w:rPr>
            </w:pPr>
            <w:r w:rsidRPr="00297B6E">
              <w:rPr>
                <w:rFonts w:ascii="Calibri" w:hAnsi="Calibri" w:cs="Calibri"/>
                <w:sz w:val="18"/>
                <w:szCs w:val="18"/>
              </w:rPr>
              <w:t>CHCEDS059 Contribute to the health, safety and wellbeing of students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57BDDAFB"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2986C44C" w14:textId="77777777" w:rsidR="008542C7" w:rsidRPr="00E034A1" w:rsidRDefault="008542C7" w:rsidP="00E80A7C">
            <w:pPr>
              <w:spacing w:before="40" w:after="40" w:line="240" w:lineRule="auto"/>
              <w:rPr>
                <w:rFonts w:ascii="Calibri" w:hAnsi="Calibri" w:cs="Arial"/>
                <w:sz w:val="18"/>
                <w:szCs w:val="18"/>
              </w:rPr>
            </w:pPr>
            <w:r w:rsidRPr="00297B6E">
              <w:rPr>
                <w:rFonts w:ascii="Calibri" w:hAnsi="Calibri" w:cs="Calibri"/>
                <w:sz w:val="18"/>
                <w:szCs w:val="18"/>
              </w:rPr>
              <w:t>CHCEDS059 Contribute to the health, safety and wellbeing of students</w:t>
            </w:r>
            <w:r>
              <w:rPr>
                <w:rFonts w:ascii="Calibri" w:hAnsi="Calibri" w:cs="Calibri"/>
                <w:sz w:val="18"/>
                <w:szCs w:val="18"/>
              </w:rPr>
              <w:t>*</w:t>
            </w:r>
          </w:p>
        </w:tc>
      </w:tr>
      <w:tr w:rsidR="008542C7" w:rsidRPr="000663C5" w14:paraId="3CEDA20E"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0F140C9"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224F4287" w14:textId="77777777" w:rsidR="008542C7" w:rsidRPr="00297B6E" w:rsidRDefault="008542C7" w:rsidP="00E80A7C">
            <w:pPr>
              <w:spacing w:before="40" w:after="40" w:line="240" w:lineRule="auto"/>
              <w:rPr>
                <w:rFonts w:ascii="Calibri" w:hAnsi="Calibri" w:cs="Calibri"/>
                <w:sz w:val="18"/>
                <w:szCs w:val="18"/>
              </w:rPr>
            </w:pPr>
            <w:r w:rsidRPr="00297B6E">
              <w:rPr>
                <w:rFonts w:ascii="Calibri" w:hAnsi="Calibri" w:cs="Calibri"/>
                <w:sz w:val="18"/>
                <w:szCs w:val="18"/>
              </w:rPr>
              <w:t>CHCEDS060 Work effectively with students and colleagues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55B7F0E9"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0CA1F982" w14:textId="77777777" w:rsidR="008542C7" w:rsidRPr="00E034A1" w:rsidRDefault="008542C7" w:rsidP="00E80A7C">
            <w:pPr>
              <w:spacing w:before="40" w:after="40" w:line="240" w:lineRule="auto"/>
              <w:rPr>
                <w:rFonts w:ascii="Calibri" w:hAnsi="Calibri" w:cs="Arial"/>
                <w:sz w:val="18"/>
                <w:szCs w:val="18"/>
              </w:rPr>
            </w:pPr>
            <w:r w:rsidRPr="00297B6E">
              <w:rPr>
                <w:rFonts w:ascii="Calibri" w:hAnsi="Calibri" w:cs="Calibri"/>
                <w:sz w:val="18"/>
                <w:szCs w:val="18"/>
              </w:rPr>
              <w:t>CHCEDS060 Work effectively with students and colleagues</w:t>
            </w:r>
            <w:r>
              <w:rPr>
                <w:rFonts w:ascii="Calibri" w:hAnsi="Calibri" w:cs="Calibri"/>
                <w:sz w:val="18"/>
                <w:szCs w:val="18"/>
              </w:rPr>
              <w:t>*</w:t>
            </w:r>
          </w:p>
        </w:tc>
      </w:tr>
      <w:tr w:rsidR="008542C7" w:rsidRPr="000663C5" w14:paraId="0922F2B5"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036EC4E9"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B84DF9B" w14:textId="77777777" w:rsidR="008542C7" w:rsidRPr="00297B6E" w:rsidRDefault="008542C7" w:rsidP="00E80A7C">
            <w:pPr>
              <w:spacing w:before="40" w:after="40" w:line="240" w:lineRule="auto"/>
              <w:rPr>
                <w:rFonts w:ascii="Calibri" w:hAnsi="Calibri" w:cs="Calibri"/>
                <w:sz w:val="18"/>
                <w:szCs w:val="18"/>
              </w:rPr>
            </w:pPr>
            <w:r w:rsidRPr="00297B6E">
              <w:rPr>
                <w:rFonts w:ascii="Calibri" w:hAnsi="Calibri" w:cs="Calibri"/>
                <w:sz w:val="18"/>
                <w:szCs w:val="18"/>
              </w:rPr>
              <w:t>CHCEDS061 Support responsible student behaviour</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438329A8"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9E1DE89" w14:textId="77777777" w:rsidR="008542C7" w:rsidRPr="00E034A1" w:rsidRDefault="008542C7" w:rsidP="00E80A7C">
            <w:pPr>
              <w:spacing w:before="40" w:after="40" w:line="240" w:lineRule="auto"/>
              <w:rPr>
                <w:rFonts w:ascii="Calibri" w:hAnsi="Calibri" w:cs="Arial"/>
                <w:sz w:val="18"/>
                <w:szCs w:val="18"/>
              </w:rPr>
            </w:pPr>
            <w:r w:rsidRPr="00297B6E">
              <w:rPr>
                <w:rFonts w:ascii="Calibri" w:hAnsi="Calibri" w:cs="Calibri"/>
                <w:sz w:val="18"/>
                <w:szCs w:val="18"/>
              </w:rPr>
              <w:t>CHCEDS061 Support responsible student behaviour</w:t>
            </w:r>
            <w:r>
              <w:rPr>
                <w:rFonts w:ascii="Calibri" w:hAnsi="Calibri" w:cs="Calibri"/>
                <w:sz w:val="18"/>
                <w:szCs w:val="18"/>
              </w:rPr>
              <w:t>*</w:t>
            </w:r>
          </w:p>
        </w:tc>
      </w:tr>
      <w:tr w:rsidR="008542C7" w:rsidRPr="000663C5" w14:paraId="6CF5A587"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CC5C16E" w14:textId="77777777" w:rsidR="008542C7" w:rsidRPr="000663C5" w:rsidRDefault="008542C7" w:rsidP="00E80A7C">
            <w:pPr>
              <w:spacing w:before="40" w:after="40" w:line="240" w:lineRule="auto"/>
              <w:jc w:val="center"/>
              <w:rPr>
                <w:rFonts w:ascii="Arial" w:hAnsi="Arial" w:cs="Arial"/>
                <w:lang w:eastAsia="zh-CN"/>
              </w:rPr>
            </w:pPr>
          </w:p>
        </w:tc>
        <w:tc>
          <w:tcPr>
            <w:tcW w:w="4252" w:type="dxa"/>
            <w:gridSpan w:val="2"/>
            <w:tcBorders>
              <w:top w:val="single" w:sz="4" w:space="0" w:color="auto"/>
              <w:left w:val="single" w:sz="4" w:space="0" w:color="auto"/>
              <w:bottom w:val="single" w:sz="4" w:space="0" w:color="auto"/>
              <w:right w:val="single" w:sz="18" w:space="0" w:color="auto"/>
            </w:tcBorders>
          </w:tcPr>
          <w:p w14:paraId="699A4ADC" w14:textId="77777777" w:rsidR="008542C7" w:rsidRPr="00297B6E" w:rsidRDefault="008542C7" w:rsidP="00E80A7C">
            <w:pPr>
              <w:spacing w:before="40" w:after="40" w:line="240" w:lineRule="auto"/>
              <w:rPr>
                <w:rFonts w:ascii="Calibri" w:hAnsi="Calibri" w:cs="Arial"/>
                <w:b/>
                <w:bCs/>
                <w:sz w:val="18"/>
                <w:szCs w:val="18"/>
              </w:rPr>
            </w:pPr>
            <w:r w:rsidRPr="00297B6E">
              <w:rPr>
                <w:rFonts w:ascii="Calibri" w:hAnsi="Calibri" w:cs="Arial"/>
                <w:b/>
                <w:bCs/>
                <w:sz w:val="18"/>
                <w:szCs w:val="18"/>
              </w:rPr>
              <w:t>Electives</w:t>
            </w:r>
          </w:p>
        </w:tc>
        <w:tc>
          <w:tcPr>
            <w:tcW w:w="709" w:type="dxa"/>
            <w:tcBorders>
              <w:top w:val="single" w:sz="4" w:space="0" w:color="auto"/>
              <w:left w:val="single" w:sz="18" w:space="0" w:color="auto"/>
              <w:bottom w:val="single" w:sz="4" w:space="0" w:color="auto"/>
              <w:right w:val="single" w:sz="4" w:space="0" w:color="auto"/>
            </w:tcBorders>
            <w:vAlign w:val="center"/>
          </w:tcPr>
          <w:p w14:paraId="5F36D913" w14:textId="77777777" w:rsidR="008542C7" w:rsidRPr="000663C5" w:rsidRDefault="008542C7" w:rsidP="00E80A7C">
            <w:pPr>
              <w:spacing w:before="40" w:after="40" w:line="240" w:lineRule="auto"/>
              <w:jc w:val="center"/>
              <w:rPr>
                <w:rFonts w:ascii="Arial" w:hAnsi="Arial" w:cs="Arial"/>
                <w:lang w:eastAsia="zh-CN"/>
              </w:rPr>
            </w:pPr>
          </w:p>
        </w:tc>
        <w:tc>
          <w:tcPr>
            <w:tcW w:w="4252" w:type="dxa"/>
            <w:gridSpan w:val="2"/>
            <w:tcBorders>
              <w:top w:val="single" w:sz="4" w:space="0" w:color="auto"/>
              <w:left w:val="single" w:sz="4" w:space="0" w:color="auto"/>
              <w:bottom w:val="single" w:sz="4" w:space="0" w:color="auto"/>
              <w:right w:val="single" w:sz="4" w:space="0" w:color="auto"/>
            </w:tcBorders>
          </w:tcPr>
          <w:p w14:paraId="5632911B" w14:textId="77777777" w:rsidR="008542C7" w:rsidRPr="00E034A1" w:rsidRDefault="008542C7" w:rsidP="00E80A7C">
            <w:pPr>
              <w:spacing w:before="40" w:after="40" w:line="240" w:lineRule="auto"/>
              <w:rPr>
                <w:rFonts w:ascii="Calibri" w:hAnsi="Calibri" w:cs="Arial"/>
                <w:sz w:val="18"/>
                <w:szCs w:val="18"/>
              </w:rPr>
            </w:pPr>
            <w:r w:rsidRPr="00297B6E">
              <w:rPr>
                <w:rFonts w:ascii="Calibri" w:hAnsi="Calibri" w:cs="Arial"/>
                <w:b/>
                <w:bCs/>
                <w:sz w:val="18"/>
                <w:szCs w:val="18"/>
              </w:rPr>
              <w:t>Electives</w:t>
            </w:r>
          </w:p>
        </w:tc>
      </w:tr>
      <w:tr w:rsidR="008542C7" w:rsidRPr="000663C5" w14:paraId="327D1D84"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6DC1B63"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65137BCE" w14:textId="77777777" w:rsidR="008542C7" w:rsidRPr="00297B6E" w:rsidRDefault="008542C7" w:rsidP="00E80A7C">
            <w:pPr>
              <w:spacing w:before="40" w:after="40" w:line="240" w:lineRule="auto"/>
              <w:rPr>
                <w:rFonts w:ascii="Calibri" w:hAnsi="Calibri" w:cs="Calibri"/>
                <w:sz w:val="18"/>
                <w:szCs w:val="18"/>
              </w:rPr>
            </w:pPr>
            <w:r w:rsidRPr="00297B6E">
              <w:rPr>
                <w:rFonts w:ascii="Calibri" w:hAnsi="Calibri" w:cs="Calibri"/>
                <w:sz w:val="18"/>
                <w:szCs w:val="18"/>
              </w:rPr>
              <w:t>BSBTEC202 Use digital technologies to communicate in a work environment</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37817BAF"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D72A6FC" w14:textId="77777777" w:rsidR="008542C7" w:rsidRPr="00E034A1" w:rsidRDefault="008542C7" w:rsidP="00E80A7C">
            <w:pPr>
              <w:spacing w:before="40" w:after="40" w:line="240" w:lineRule="auto"/>
              <w:rPr>
                <w:rFonts w:ascii="Calibri" w:hAnsi="Calibri" w:cs="Arial"/>
                <w:sz w:val="18"/>
                <w:szCs w:val="18"/>
              </w:rPr>
            </w:pPr>
            <w:r w:rsidRPr="00297B6E">
              <w:rPr>
                <w:rFonts w:ascii="Calibri" w:hAnsi="Calibri" w:cs="Calibri"/>
                <w:sz w:val="18"/>
                <w:szCs w:val="18"/>
              </w:rPr>
              <w:t>BSBTEC202 Use digital technologies to communicate in a work environment</w:t>
            </w:r>
            <w:r>
              <w:rPr>
                <w:rFonts w:ascii="Calibri" w:hAnsi="Calibri" w:cs="Calibri"/>
                <w:sz w:val="18"/>
                <w:szCs w:val="18"/>
              </w:rPr>
              <w:t xml:space="preserve"> </w:t>
            </w:r>
            <w:r w:rsidRPr="00297B6E">
              <w:rPr>
                <w:rFonts w:ascii="Calibri" w:hAnsi="Calibri" w:cs="Calibri"/>
                <w:sz w:val="18"/>
                <w:szCs w:val="18"/>
                <w:vertAlign w:val="superscript"/>
              </w:rPr>
              <w:t>e</w:t>
            </w:r>
          </w:p>
        </w:tc>
      </w:tr>
      <w:tr w:rsidR="008542C7" w:rsidRPr="000663C5" w14:paraId="2B684BF0"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04E2101F"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6F912D75" w14:textId="77777777" w:rsidR="008542C7" w:rsidRPr="00297B6E" w:rsidRDefault="008542C7" w:rsidP="00E80A7C">
            <w:pPr>
              <w:spacing w:before="40" w:after="40" w:line="240" w:lineRule="auto"/>
              <w:rPr>
                <w:rFonts w:ascii="Calibri" w:hAnsi="Calibri" w:cs="Calibri"/>
                <w:sz w:val="18"/>
                <w:szCs w:val="18"/>
              </w:rPr>
            </w:pPr>
            <w:r w:rsidRPr="00297B6E">
              <w:rPr>
                <w:rFonts w:ascii="Calibri" w:hAnsi="Calibri" w:cs="Calibri"/>
                <w:sz w:val="18"/>
                <w:szCs w:val="18"/>
              </w:rPr>
              <w:t>CHCEDS040 Search and access online information</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2F89C430"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53382174" w14:textId="77777777" w:rsidR="008542C7" w:rsidRPr="00E034A1" w:rsidRDefault="008542C7" w:rsidP="00E80A7C">
            <w:pPr>
              <w:spacing w:before="40" w:after="40" w:line="240" w:lineRule="auto"/>
              <w:rPr>
                <w:rFonts w:ascii="Calibri" w:hAnsi="Calibri" w:cs="Arial"/>
                <w:sz w:val="18"/>
                <w:szCs w:val="18"/>
              </w:rPr>
            </w:pPr>
            <w:r w:rsidRPr="00297B6E">
              <w:rPr>
                <w:rFonts w:ascii="Calibri" w:hAnsi="Calibri" w:cs="Calibri"/>
                <w:sz w:val="18"/>
                <w:szCs w:val="18"/>
              </w:rPr>
              <w:t>CHCEDS040 Search and access online information</w:t>
            </w:r>
            <w:r>
              <w:rPr>
                <w:rFonts w:ascii="Calibri" w:hAnsi="Calibri" w:cs="Calibri"/>
                <w:sz w:val="18"/>
                <w:szCs w:val="18"/>
              </w:rPr>
              <w:t xml:space="preserve"> </w:t>
            </w:r>
            <w:r w:rsidRPr="00297B6E">
              <w:rPr>
                <w:rFonts w:ascii="Calibri" w:hAnsi="Calibri" w:cs="Calibri"/>
                <w:sz w:val="18"/>
                <w:szCs w:val="18"/>
                <w:vertAlign w:val="superscript"/>
              </w:rPr>
              <w:t>e</w:t>
            </w:r>
          </w:p>
        </w:tc>
      </w:tr>
      <w:tr w:rsidR="008542C7" w:rsidRPr="000663C5" w14:paraId="195B28B5"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B360622"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2963F49" w14:textId="77777777" w:rsidR="008542C7" w:rsidRPr="00297B6E" w:rsidRDefault="008542C7" w:rsidP="00E80A7C">
            <w:pPr>
              <w:spacing w:before="40" w:after="40" w:line="240" w:lineRule="auto"/>
              <w:rPr>
                <w:rFonts w:ascii="Calibri" w:hAnsi="Calibri" w:cs="Calibri"/>
                <w:sz w:val="18"/>
                <w:szCs w:val="18"/>
              </w:rPr>
            </w:pPr>
            <w:r w:rsidRPr="00297B6E">
              <w:rPr>
                <w:rFonts w:ascii="Calibri" w:hAnsi="Calibri" w:cs="Calibri"/>
                <w:sz w:val="18"/>
                <w:szCs w:val="18"/>
              </w:rPr>
              <w:t>CHCPRT001 Identify and respond to children and young people at risk</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1906B3CE"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312CA8F9" w14:textId="77777777" w:rsidR="008542C7" w:rsidRPr="00E034A1" w:rsidRDefault="008542C7" w:rsidP="00E80A7C">
            <w:pPr>
              <w:spacing w:before="40" w:after="40" w:line="240" w:lineRule="auto"/>
              <w:rPr>
                <w:rFonts w:ascii="Calibri" w:hAnsi="Calibri" w:cs="Arial"/>
                <w:sz w:val="18"/>
                <w:szCs w:val="18"/>
              </w:rPr>
            </w:pPr>
            <w:r w:rsidRPr="00297B6E">
              <w:rPr>
                <w:rFonts w:ascii="Calibri" w:hAnsi="Calibri" w:cs="Calibri"/>
                <w:sz w:val="18"/>
                <w:szCs w:val="18"/>
              </w:rPr>
              <w:t>CHCPRT001 Identify and respond to children and young people at risk</w:t>
            </w:r>
            <w:r>
              <w:rPr>
                <w:rFonts w:ascii="Calibri" w:hAnsi="Calibri" w:cs="Calibri"/>
                <w:sz w:val="18"/>
                <w:szCs w:val="18"/>
              </w:rPr>
              <w:t xml:space="preserve"> </w:t>
            </w:r>
            <w:r w:rsidRPr="00297B6E">
              <w:rPr>
                <w:rFonts w:ascii="Calibri" w:hAnsi="Calibri" w:cs="Calibri"/>
                <w:sz w:val="18"/>
                <w:szCs w:val="18"/>
                <w:vertAlign w:val="superscript"/>
              </w:rPr>
              <w:t>e</w:t>
            </w:r>
          </w:p>
        </w:tc>
      </w:tr>
      <w:tr w:rsidR="008542C7" w:rsidRPr="000663C5" w14:paraId="183FE16B"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9356FD5"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210348A" w14:textId="77777777" w:rsidR="008542C7" w:rsidRPr="00297B6E" w:rsidRDefault="008542C7" w:rsidP="00E80A7C">
            <w:pPr>
              <w:spacing w:before="40" w:after="40" w:line="240" w:lineRule="auto"/>
              <w:rPr>
                <w:rFonts w:ascii="Calibri" w:hAnsi="Calibri" w:cs="Calibri"/>
                <w:sz w:val="18"/>
                <w:szCs w:val="18"/>
              </w:rPr>
            </w:pPr>
            <w:r w:rsidRPr="00297B6E">
              <w:rPr>
                <w:rFonts w:ascii="Calibri" w:hAnsi="Calibri" w:cs="Calibri"/>
                <w:sz w:val="18"/>
                <w:szCs w:val="18"/>
              </w:rPr>
              <w:t>HLTAID012 Provide First Aid in an education and care setting</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72BC7D21"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4194383" w14:textId="77777777" w:rsidR="008542C7" w:rsidRPr="00E034A1" w:rsidRDefault="008542C7" w:rsidP="00E80A7C">
            <w:pPr>
              <w:spacing w:before="40" w:after="40" w:line="240" w:lineRule="auto"/>
              <w:rPr>
                <w:rFonts w:ascii="Calibri" w:hAnsi="Calibri" w:cs="Arial"/>
                <w:sz w:val="18"/>
                <w:szCs w:val="18"/>
              </w:rPr>
            </w:pPr>
            <w:r w:rsidRPr="00297B6E">
              <w:rPr>
                <w:rFonts w:ascii="Calibri" w:hAnsi="Calibri" w:cs="Calibri"/>
                <w:sz w:val="18"/>
                <w:szCs w:val="18"/>
              </w:rPr>
              <w:t>HLTAID012 Provide First Aid in an education and care setting</w:t>
            </w:r>
            <w:r>
              <w:rPr>
                <w:rFonts w:ascii="Calibri" w:hAnsi="Calibri" w:cs="Calibri"/>
                <w:sz w:val="18"/>
                <w:szCs w:val="18"/>
              </w:rPr>
              <w:t xml:space="preserve"> </w:t>
            </w:r>
            <w:r w:rsidRPr="00297B6E">
              <w:rPr>
                <w:rFonts w:ascii="Calibri" w:hAnsi="Calibri" w:cs="Calibri"/>
                <w:sz w:val="18"/>
                <w:szCs w:val="18"/>
                <w:vertAlign w:val="superscript"/>
              </w:rPr>
              <w:t>e</w:t>
            </w:r>
          </w:p>
        </w:tc>
      </w:tr>
      <w:tr w:rsidR="008542C7" w:rsidRPr="000663C5" w14:paraId="33A2D221"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5B77DC4"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B60B560" w14:textId="77777777" w:rsidR="008542C7" w:rsidRPr="00297B6E" w:rsidRDefault="008542C7" w:rsidP="00E80A7C">
            <w:pPr>
              <w:spacing w:before="40" w:after="40" w:line="240" w:lineRule="auto"/>
              <w:rPr>
                <w:rFonts w:ascii="Calibri" w:hAnsi="Calibri" w:cs="Calibri"/>
                <w:sz w:val="18"/>
                <w:szCs w:val="18"/>
              </w:rPr>
            </w:pPr>
            <w:r w:rsidRPr="00297B6E">
              <w:rPr>
                <w:rFonts w:ascii="Calibri" w:hAnsi="Calibri" w:cs="Calibri"/>
                <w:sz w:val="18"/>
                <w:szCs w:val="18"/>
              </w:rPr>
              <w:t>CHCECE054 Encourage understanding of Aboriginal and/or Torres Strait Islander peoples’ cultures</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581AF04D"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C819E4E" w14:textId="77777777" w:rsidR="008542C7" w:rsidRPr="00E034A1" w:rsidRDefault="008542C7" w:rsidP="00E80A7C">
            <w:pPr>
              <w:spacing w:before="40" w:after="40" w:line="240" w:lineRule="auto"/>
              <w:rPr>
                <w:rFonts w:ascii="Calibri" w:hAnsi="Calibri" w:cs="Arial"/>
                <w:sz w:val="18"/>
                <w:szCs w:val="18"/>
              </w:rPr>
            </w:pPr>
            <w:r w:rsidRPr="00297B6E">
              <w:rPr>
                <w:rFonts w:ascii="Calibri" w:hAnsi="Calibri" w:cs="Calibri"/>
                <w:sz w:val="18"/>
                <w:szCs w:val="18"/>
              </w:rPr>
              <w:t>CHCECE054 Encourage understanding of Aboriginal and/or Torres Strait Islander peoples’ cultures</w:t>
            </w:r>
            <w:r>
              <w:rPr>
                <w:rFonts w:ascii="Calibri" w:hAnsi="Calibri" w:cs="Calibri"/>
                <w:sz w:val="18"/>
                <w:szCs w:val="18"/>
              </w:rPr>
              <w:t xml:space="preserve"> </w:t>
            </w:r>
            <w:r w:rsidRPr="00297B6E">
              <w:rPr>
                <w:rFonts w:ascii="Calibri" w:hAnsi="Calibri" w:cs="Calibri"/>
                <w:sz w:val="18"/>
                <w:szCs w:val="18"/>
                <w:vertAlign w:val="superscript"/>
              </w:rPr>
              <w:t>e</w:t>
            </w:r>
          </w:p>
        </w:tc>
      </w:tr>
      <w:tr w:rsidR="008542C7" w:rsidRPr="000663C5" w14:paraId="16FCA42E"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086413E2"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025B7B0E" w14:textId="77777777" w:rsidR="008542C7" w:rsidRPr="00297B6E" w:rsidRDefault="008542C7" w:rsidP="00E80A7C">
            <w:pPr>
              <w:spacing w:before="40" w:after="40" w:line="240" w:lineRule="auto"/>
              <w:rPr>
                <w:rFonts w:ascii="Calibri" w:hAnsi="Calibri" w:cs="Calibri"/>
                <w:sz w:val="18"/>
                <w:szCs w:val="18"/>
                <w:lang w:eastAsia="zh-CN"/>
              </w:rPr>
            </w:pPr>
            <w:r w:rsidRPr="00297B6E">
              <w:rPr>
                <w:rFonts w:ascii="Calibri" w:hAnsi="Calibri" w:cs="Calibri"/>
                <w:sz w:val="18"/>
                <w:szCs w:val="18"/>
              </w:rPr>
              <w:t>HLTWHS001 Participate in work health and safety</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0A8C732C"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92B2379" w14:textId="77777777" w:rsidR="008542C7" w:rsidRPr="00E034A1" w:rsidRDefault="008542C7" w:rsidP="00E80A7C">
            <w:pPr>
              <w:spacing w:before="40" w:after="40" w:line="240" w:lineRule="auto"/>
              <w:rPr>
                <w:rFonts w:ascii="Calibri" w:hAnsi="Calibri" w:cs="Arial"/>
                <w:sz w:val="20"/>
                <w:szCs w:val="20"/>
                <w:lang w:eastAsia="zh-CN"/>
              </w:rPr>
            </w:pPr>
            <w:r w:rsidRPr="00297B6E">
              <w:rPr>
                <w:rFonts w:ascii="Calibri" w:hAnsi="Calibri" w:cs="Calibri"/>
                <w:sz w:val="18"/>
                <w:szCs w:val="18"/>
              </w:rPr>
              <w:t>HLTWHS001 Participate in work health and safety</w:t>
            </w:r>
            <w:r>
              <w:rPr>
                <w:rFonts w:ascii="Calibri" w:hAnsi="Calibri" w:cs="Calibri"/>
                <w:sz w:val="18"/>
                <w:szCs w:val="18"/>
              </w:rPr>
              <w:t xml:space="preserve"> </w:t>
            </w:r>
            <w:r w:rsidRPr="00297B6E">
              <w:rPr>
                <w:rFonts w:ascii="Calibri" w:hAnsi="Calibri" w:cs="Calibri"/>
                <w:sz w:val="18"/>
                <w:szCs w:val="18"/>
                <w:vertAlign w:val="superscript"/>
              </w:rPr>
              <w:t>e</w:t>
            </w:r>
          </w:p>
        </w:tc>
      </w:tr>
      <w:tr w:rsidR="008542C7" w:rsidRPr="000663C5" w14:paraId="76620FC2"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5332AFC"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705012E" w14:textId="77777777" w:rsidR="008542C7" w:rsidRPr="00297B6E" w:rsidRDefault="008542C7" w:rsidP="00E80A7C">
            <w:pPr>
              <w:spacing w:before="40" w:after="40" w:line="240" w:lineRule="auto"/>
              <w:rPr>
                <w:rFonts w:ascii="Calibri" w:hAnsi="Calibri" w:cs="Calibri"/>
                <w:sz w:val="18"/>
                <w:szCs w:val="18"/>
                <w:lang w:eastAsia="zh-CN"/>
              </w:rPr>
            </w:pPr>
            <w:r w:rsidRPr="00297B6E">
              <w:rPr>
                <w:rFonts w:ascii="Calibri" w:hAnsi="Calibri" w:cs="Calibri"/>
                <w:sz w:val="18"/>
                <w:szCs w:val="18"/>
              </w:rPr>
              <w:t>CHCEDS041 Set up and sustain learning areas</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260B1076"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183550A" w14:textId="77777777" w:rsidR="008542C7" w:rsidRPr="000663C5" w:rsidRDefault="008542C7" w:rsidP="00E80A7C">
            <w:pPr>
              <w:spacing w:before="40" w:after="40" w:line="240" w:lineRule="auto"/>
              <w:rPr>
                <w:rFonts w:ascii="Arial" w:hAnsi="Arial" w:cs="Arial"/>
                <w:sz w:val="20"/>
                <w:szCs w:val="20"/>
                <w:lang w:eastAsia="zh-CN"/>
              </w:rPr>
            </w:pPr>
            <w:r w:rsidRPr="00297B6E">
              <w:rPr>
                <w:rFonts w:ascii="Calibri" w:hAnsi="Calibri" w:cs="Calibri"/>
                <w:sz w:val="18"/>
                <w:szCs w:val="18"/>
              </w:rPr>
              <w:t>CHCEDS041 Set up and sustain learning areas</w:t>
            </w:r>
            <w:r>
              <w:rPr>
                <w:rFonts w:ascii="Calibri" w:hAnsi="Calibri" w:cs="Calibri"/>
                <w:sz w:val="18"/>
                <w:szCs w:val="18"/>
              </w:rPr>
              <w:t xml:space="preserve"> </w:t>
            </w:r>
            <w:r w:rsidRPr="00297B6E">
              <w:rPr>
                <w:rFonts w:ascii="Calibri" w:hAnsi="Calibri" w:cs="Calibri"/>
                <w:sz w:val="18"/>
                <w:szCs w:val="18"/>
                <w:vertAlign w:val="superscript"/>
              </w:rPr>
              <w:t>e</w:t>
            </w:r>
          </w:p>
        </w:tc>
      </w:tr>
    </w:tbl>
    <w:p w14:paraId="2B038F59" w14:textId="77777777" w:rsidR="008542C7" w:rsidRPr="00297B6E" w:rsidRDefault="008542C7" w:rsidP="008542C7">
      <w:pPr>
        <w:rPr>
          <w:rFonts w:ascii="Arial" w:hAnsi="Arial" w:cs="Arial"/>
          <w:sz w:val="18"/>
          <w:szCs w:val="18"/>
        </w:rPr>
      </w:pPr>
      <w:r w:rsidRPr="00297B6E">
        <w:rPr>
          <w:rFonts w:ascii="Arial" w:hAnsi="Arial" w:cs="Arial"/>
          <w:sz w:val="18"/>
          <w:szCs w:val="18"/>
        </w:rPr>
        <w:t xml:space="preserve">(15 units of competency required – 10 core units* and 5 elective </w:t>
      </w:r>
      <w:proofErr w:type="spellStart"/>
      <w:r w:rsidRPr="00297B6E">
        <w:rPr>
          <w:rFonts w:ascii="Arial" w:hAnsi="Arial" w:cs="Arial"/>
          <w:sz w:val="18"/>
          <w:szCs w:val="18"/>
        </w:rPr>
        <w:t>units</w:t>
      </w:r>
      <w:r w:rsidRPr="00297B6E">
        <w:rPr>
          <w:rFonts w:ascii="Arial" w:hAnsi="Arial" w:cs="Arial"/>
          <w:sz w:val="18"/>
          <w:szCs w:val="18"/>
          <w:vertAlign w:val="superscript"/>
        </w:rPr>
        <w:t>e</w:t>
      </w:r>
      <w:proofErr w:type="spellEnd"/>
      <w:r w:rsidRPr="00297B6E">
        <w:rPr>
          <w:rFonts w:ascii="Arial" w:hAnsi="Arial" w:cs="Arial"/>
          <w:sz w:val="18"/>
          <w:szCs w:val="18"/>
        </w:rPr>
        <w:t>)</w:t>
      </w:r>
    </w:p>
    <w:p w14:paraId="0B92374A" w14:textId="77777777" w:rsidR="008542C7" w:rsidRDefault="008542C7" w:rsidP="008542C7">
      <w:pPr>
        <w:tabs>
          <w:tab w:val="left" w:pos="7230"/>
        </w:tabs>
        <w:rPr>
          <w:rFonts w:ascii="Arial" w:hAnsi="Arial" w:cs="Arial"/>
          <w:b/>
          <w:sz w:val="24"/>
          <w:szCs w:val="24"/>
        </w:rPr>
      </w:pPr>
    </w:p>
    <w:p w14:paraId="0DF4D725" w14:textId="77777777" w:rsidR="008542C7" w:rsidRDefault="008542C7" w:rsidP="008542C7">
      <w:pPr>
        <w:tabs>
          <w:tab w:val="left" w:pos="7230"/>
        </w:tabs>
        <w:rPr>
          <w:rFonts w:ascii="Arial" w:hAnsi="Arial" w:cs="Arial"/>
          <w:b/>
          <w:sz w:val="24"/>
          <w:szCs w:val="24"/>
        </w:rPr>
      </w:pPr>
    </w:p>
    <w:p w14:paraId="429F0533" w14:textId="035FD180" w:rsidR="008542C7" w:rsidRPr="000663C5" w:rsidRDefault="008542C7" w:rsidP="008542C7">
      <w:pPr>
        <w:tabs>
          <w:tab w:val="left" w:pos="7230"/>
        </w:tabs>
        <w:rPr>
          <w:rFonts w:ascii="Arial" w:hAnsi="Arial" w:cs="Arial"/>
          <w:b/>
          <w:sz w:val="24"/>
          <w:szCs w:val="24"/>
        </w:rPr>
      </w:pPr>
      <w:r w:rsidRPr="000663C5">
        <w:rPr>
          <w:rFonts w:ascii="Arial" w:hAnsi="Arial" w:cs="Arial"/>
          <w:b/>
          <w:sz w:val="24"/>
          <w:szCs w:val="24"/>
        </w:rPr>
        <w:lastRenderedPageBreak/>
        <w:t xml:space="preserve">Assessor’s Review </w:t>
      </w:r>
    </w:p>
    <w:p w14:paraId="69975462" w14:textId="77777777" w:rsidR="008542C7" w:rsidRPr="000663C5" w:rsidRDefault="008542C7" w:rsidP="008542C7">
      <w:pPr>
        <w:tabs>
          <w:tab w:val="left" w:pos="7230"/>
        </w:tabs>
        <w:rPr>
          <w:rFonts w:ascii="Arial" w:hAnsi="Arial" w:cs="Arial"/>
          <w:b/>
          <w:sz w:val="20"/>
          <w:szCs w:val="20"/>
        </w:rPr>
      </w:pPr>
    </w:p>
    <w:tbl>
      <w:tblPr>
        <w:tblW w:w="98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0"/>
        <w:gridCol w:w="1086"/>
        <w:gridCol w:w="1087"/>
      </w:tblGrid>
      <w:tr w:rsidR="008542C7" w:rsidRPr="000663C5" w14:paraId="5CA34A29" w14:textId="77777777" w:rsidTr="00E80A7C">
        <w:tc>
          <w:tcPr>
            <w:tcW w:w="7660" w:type="dxa"/>
            <w:tcBorders>
              <w:top w:val="single" w:sz="4" w:space="0" w:color="auto"/>
              <w:left w:val="single" w:sz="4" w:space="0" w:color="auto"/>
              <w:bottom w:val="single" w:sz="4" w:space="0" w:color="auto"/>
              <w:right w:val="single" w:sz="4" w:space="0" w:color="auto"/>
            </w:tcBorders>
            <w:shd w:val="clear" w:color="auto" w:fill="F2F2F2"/>
            <w:hideMark/>
          </w:tcPr>
          <w:p w14:paraId="6D8D3227" w14:textId="77777777" w:rsidR="008542C7" w:rsidRPr="000663C5" w:rsidRDefault="008542C7" w:rsidP="00E80A7C">
            <w:pPr>
              <w:tabs>
                <w:tab w:val="left" w:pos="7230"/>
              </w:tabs>
              <w:rPr>
                <w:rFonts w:ascii="Arial" w:hAnsi="Arial" w:cs="Arial"/>
                <w:b/>
                <w:i/>
                <w:sz w:val="20"/>
                <w:szCs w:val="20"/>
                <w:lang w:eastAsia="zh-CN"/>
              </w:rPr>
            </w:pPr>
            <w:r w:rsidRPr="000663C5">
              <w:rPr>
                <w:rFonts w:ascii="Arial" w:hAnsi="Arial" w:cs="Arial"/>
                <w:b/>
                <w:i/>
                <w:sz w:val="20"/>
                <w:szCs w:val="20"/>
              </w:rPr>
              <w:t>As the assessor I have…</w:t>
            </w:r>
          </w:p>
        </w:tc>
        <w:tc>
          <w:tcPr>
            <w:tcW w:w="1086" w:type="dxa"/>
            <w:tcBorders>
              <w:top w:val="single" w:sz="4" w:space="0" w:color="auto"/>
              <w:left w:val="single" w:sz="4" w:space="0" w:color="auto"/>
              <w:bottom w:val="single" w:sz="4" w:space="0" w:color="auto"/>
              <w:right w:val="single" w:sz="4" w:space="0" w:color="auto"/>
            </w:tcBorders>
            <w:shd w:val="clear" w:color="auto" w:fill="F2F2F2"/>
            <w:hideMark/>
          </w:tcPr>
          <w:p w14:paraId="5CC9FA5A" w14:textId="77777777" w:rsidR="008542C7" w:rsidRPr="000663C5" w:rsidRDefault="008542C7" w:rsidP="00E80A7C">
            <w:pPr>
              <w:tabs>
                <w:tab w:val="left" w:pos="7230"/>
              </w:tabs>
              <w:jc w:val="center"/>
              <w:rPr>
                <w:rFonts w:ascii="Arial" w:hAnsi="Arial" w:cs="Arial"/>
                <w:b/>
                <w:i/>
                <w:sz w:val="20"/>
                <w:szCs w:val="20"/>
                <w:lang w:eastAsia="zh-CN"/>
              </w:rPr>
            </w:pPr>
            <w:r w:rsidRPr="000663C5">
              <w:rPr>
                <w:rFonts w:ascii="Arial" w:hAnsi="Arial" w:cs="Arial"/>
                <w:b/>
                <w:i/>
                <w:sz w:val="20"/>
                <w:szCs w:val="20"/>
              </w:rPr>
              <w:t>Yes</w:t>
            </w:r>
          </w:p>
        </w:tc>
        <w:tc>
          <w:tcPr>
            <w:tcW w:w="1087" w:type="dxa"/>
            <w:tcBorders>
              <w:top w:val="single" w:sz="4" w:space="0" w:color="auto"/>
              <w:left w:val="single" w:sz="4" w:space="0" w:color="auto"/>
              <w:bottom w:val="single" w:sz="4" w:space="0" w:color="auto"/>
              <w:right w:val="single" w:sz="4" w:space="0" w:color="auto"/>
            </w:tcBorders>
            <w:shd w:val="clear" w:color="auto" w:fill="F2F2F2"/>
            <w:hideMark/>
          </w:tcPr>
          <w:p w14:paraId="4B963605" w14:textId="77777777" w:rsidR="008542C7" w:rsidRPr="000663C5" w:rsidRDefault="008542C7" w:rsidP="00E80A7C">
            <w:pPr>
              <w:tabs>
                <w:tab w:val="left" w:pos="7230"/>
              </w:tabs>
              <w:jc w:val="center"/>
              <w:rPr>
                <w:rFonts w:ascii="Arial" w:hAnsi="Arial" w:cs="Arial"/>
                <w:b/>
                <w:i/>
                <w:sz w:val="20"/>
                <w:szCs w:val="20"/>
                <w:lang w:eastAsia="zh-CN"/>
              </w:rPr>
            </w:pPr>
            <w:r w:rsidRPr="000663C5">
              <w:rPr>
                <w:rFonts w:ascii="Arial" w:hAnsi="Arial" w:cs="Arial"/>
                <w:b/>
                <w:i/>
                <w:sz w:val="20"/>
                <w:szCs w:val="20"/>
              </w:rPr>
              <w:t>No</w:t>
            </w:r>
          </w:p>
        </w:tc>
      </w:tr>
      <w:tr w:rsidR="008542C7" w:rsidRPr="000663C5" w14:paraId="5B2922FF"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7F60F9C2" w14:textId="77777777" w:rsidR="008542C7" w:rsidRPr="000663C5" w:rsidRDefault="008542C7" w:rsidP="00E80A7C">
            <w:pPr>
              <w:tabs>
                <w:tab w:val="left" w:pos="7230"/>
              </w:tabs>
              <w:rPr>
                <w:rFonts w:ascii="Arial" w:hAnsi="Arial" w:cs="Arial"/>
                <w:b/>
                <w:sz w:val="20"/>
                <w:szCs w:val="20"/>
                <w:lang w:eastAsia="zh-CN"/>
              </w:rPr>
            </w:pPr>
            <w:r w:rsidRPr="000663C5">
              <w:rPr>
                <w:rFonts w:ascii="Arial" w:hAnsi="Arial" w:cs="Arial"/>
                <w:sz w:val="20"/>
                <w:szCs w:val="20"/>
              </w:rPr>
              <w:t xml:space="preserve">Checked that all units of competency listed have been judged </w:t>
            </w:r>
            <w:r w:rsidRPr="000663C5">
              <w:rPr>
                <w:rFonts w:ascii="Arial" w:hAnsi="Arial" w:cs="Arial"/>
                <w:i/>
                <w:sz w:val="20"/>
                <w:szCs w:val="20"/>
              </w:rPr>
              <w:t>Competent</w:t>
            </w:r>
            <w:r w:rsidRPr="000663C5">
              <w:rPr>
                <w:rFonts w:ascii="Arial" w:hAnsi="Arial" w:cs="Arial"/>
                <w:sz w:val="20"/>
                <w:szCs w:val="20"/>
              </w:rPr>
              <w:t>.</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465A72C6" w14:textId="77777777" w:rsidR="008542C7" w:rsidRPr="000663C5" w:rsidRDefault="008542C7"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16F1F3F8" w14:textId="77777777" w:rsidR="008542C7" w:rsidRPr="000663C5" w:rsidRDefault="008542C7"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8542C7" w:rsidRPr="000663C5" w14:paraId="1AB03D26"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5430696D" w14:textId="77777777" w:rsidR="008542C7" w:rsidRPr="000663C5" w:rsidRDefault="008542C7" w:rsidP="00E80A7C">
            <w:pPr>
              <w:tabs>
                <w:tab w:val="left" w:pos="7230"/>
              </w:tabs>
              <w:rPr>
                <w:rFonts w:ascii="Arial" w:hAnsi="Arial" w:cs="Arial"/>
                <w:sz w:val="20"/>
                <w:szCs w:val="20"/>
                <w:lang w:eastAsia="zh-CN"/>
              </w:rPr>
            </w:pPr>
            <w:r w:rsidRPr="000663C5">
              <w:rPr>
                <w:rFonts w:ascii="Arial" w:hAnsi="Arial" w:cs="Arial"/>
                <w:sz w:val="20"/>
                <w:szCs w:val="20"/>
              </w:rPr>
              <w:t>Checked other Training Package requirements have been addressed (e.g. foundation skills, essential elements, etc.)</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60495DCD" w14:textId="77777777" w:rsidR="008542C7" w:rsidRPr="000663C5" w:rsidRDefault="008542C7"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79A06E31" w14:textId="77777777" w:rsidR="008542C7" w:rsidRPr="000663C5" w:rsidRDefault="008542C7"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8542C7" w:rsidRPr="000663C5" w14:paraId="65877AA3"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76268B48" w14:textId="77777777" w:rsidR="008542C7" w:rsidRPr="000663C5" w:rsidRDefault="008542C7" w:rsidP="00E80A7C">
            <w:pPr>
              <w:tabs>
                <w:tab w:val="left" w:pos="7230"/>
              </w:tabs>
              <w:rPr>
                <w:rFonts w:ascii="Arial" w:hAnsi="Arial" w:cs="Arial"/>
                <w:sz w:val="20"/>
                <w:szCs w:val="20"/>
                <w:lang w:eastAsia="zh-CN"/>
              </w:rPr>
            </w:pPr>
            <w:r w:rsidRPr="000663C5">
              <w:rPr>
                <w:rFonts w:ascii="Arial" w:hAnsi="Arial" w:cs="Arial"/>
                <w:sz w:val="20"/>
                <w:szCs w:val="20"/>
              </w:rPr>
              <w:t>Confirmed Literacy and Numeracy requirements as per qualification have been achieved.</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FBA3700" w14:textId="77777777" w:rsidR="008542C7" w:rsidRPr="000663C5" w:rsidRDefault="008542C7"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65DCDFED" w14:textId="77777777" w:rsidR="008542C7" w:rsidRPr="000663C5" w:rsidRDefault="008542C7"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8542C7" w:rsidRPr="000663C5" w14:paraId="269D15D7" w14:textId="77777777" w:rsidTr="00E80A7C">
        <w:tc>
          <w:tcPr>
            <w:tcW w:w="9833" w:type="dxa"/>
            <w:gridSpan w:val="3"/>
            <w:tcBorders>
              <w:top w:val="single" w:sz="4" w:space="0" w:color="auto"/>
              <w:left w:val="single" w:sz="4" w:space="0" w:color="auto"/>
              <w:bottom w:val="single" w:sz="4" w:space="0" w:color="auto"/>
              <w:right w:val="single" w:sz="4" w:space="0" w:color="auto"/>
            </w:tcBorders>
            <w:hideMark/>
          </w:tcPr>
          <w:p w14:paraId="19789C81" w14:textId="77777777" w:rsidR="008542C7" w:rsidRPr="000663C5" w:rsidRDefault="008542C7" w:rsidP="00E80A7C">
            <w:pPr>
              <w:tabs>
                <w:tab w:val="left" w:pos="7230"/>
              </w:tabs>
              <w:rPr>
                <w:rFonts w:ascii="Arial" w:hAnsi="Arial" w:cs="Arial"/>
                <w:b/>
                <w:i/>
                <w:sz w:val="20"/>
                <w:szCs w:val="20"/>
                <w:lang w:eastAsia="zh-CN"/>
              </w:rPr>
            </w:pPr>
            <w:r w:rsidRPr="000663C5">
              <w:rPr>
                <w:rFonts w:ascii="Arial" w:hAnsi="Arial" w:cs="Arial"/>
                <w:b/>
                <w:i/>
                <w:sz w:val="20"/>
                <w:szCs w:val="20"/>
              </w:rPr>
              <w:t>Comments:</w:t>
            </w:r>
          </w:p>
          <w:p w14:paraId="4318B9CF" w14:textId="77777777" w:rsidR="008542C7" w:rsidRPr="000663C5" w:rsidRDefault="008542C7" w:rsidP="00E80A7C">
            <w:pPr>
              <w:tabs>
                <w:tab w:val="left" w:pos="7230"/>
              </w:tabs>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735B9233" w14:textId="77777777" w:rsidR="008542C7" w:rsidRPr="000663C5" w:rsidRDefault="008542C7" w:rsidP="008542C7">
      <w:pPr>
        <w:rPr>
          <w:rFonts w:ascii="Arial" w:hAnsi="Arial" w:cs="Arial"/>
          <w:b/>
          <w:sz w:val="20"/>
          <w:szCs w:val="20"/>
          <w:lang w:eastAsia="zh-C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604"/>
        <w:gridCol w:w="2526"/>
        <w:gridCol w:w="2526"/>
      </w:tblGrid>
      <w:tr w:rsidR="008542C7" w:rsidRPr="000663C5" w14:paraId="6EF8C196"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B04981B" w14:textId="77777777" w:rsidR="008542C7" w:rsidRPr="000663C5" w:rsidRDefault="008542C7" w:rsidP="00E80A7C">
            <w:pPr>
              <w:spacing w:line="360" w:lineRule="auto"/>
              <w:jc w:val="right"/>
              <w:rPr>
                <w:rFonts w:ascii="Arial" w:hAnsi="Arial" w:cs="Arial"/>
                <w:b/>
                <w:i/>
                <w:sz w:val="20"/>
                <w:szCs w:val="20"/>
                <w:lang w:eastAsia="zh-CN"/>
              </w:rPr>
            </w:pPr>
            <w:r w:rsidRPr="000663C5">
              <w:rPr>
                <w:rFonts w:ascii="Arial" w:hAnsi="Arial" w:cs="Arial"/>
                <w:b/>
                <w:i/>
                <w:sz w:val="20"/>
                <w:szCs w:val="20"/>
              </w:rPr>
              <w:t>Assessor’s Name:</w:t>
            </w:r>
          </w:p>
        </w:tc>
        <w:tc>
          <w:tcPr>
            <w:tcW w:w="7656" w:type="dxa"/>
            <w:gridSpan w:val="3"/>
            <w:tcBorders>
              <w:top w:val="single" w:sz="4" w:space="0" w:color="auto"/>
              <w:left w:val="single" w:sz="4" w:space="0" w:color="auto"/>
              <w:bottom w:val="single" w:sz="4" w:space="0" w:color="auto"/>
              <w:right w:val="single" w:sz="4" w:space="0" w:color="auto"/>
            </w:tcBorders>
            <w:hideMark/>
          </w:tcPr>
          <w:p w14:paraId="1A4BF4BD" w14:textId="77777777" w:rsidR="008542C7" w:rsidRPr="000663C5" w:rsidRDefault="008542C7" w:rsidP="00E80A7C">
            <w:pPr>
              <w:spacing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8542C7" w:rsidRPr="000663C5" w14:paraId="45A70911" w14:textId="77777777" w:rsidTr="00E80A7C">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2789E8" w14:textId="77777777" w:rsidR="008542C7" w:rsidRPr="000663C5" w:rsidRDefault="008542C7"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Email:</w:t>
            </w:r>
          </w:p>
        </w:tc>
        <w:tc>
          <w:tcPr>
            <w:tcW w:w="2604" w:type="dxa"/>
            <w:tcBorders>
              <w:top w:val="single" w:sz="4" w:space="0" w:color="auto"/>
              <w:left w:val="single" w:sz="4" w:space="0" w:color="auto"/>
              <w:bottom w:val="single" w:sz="4" w:space="0" w:color="auto"/>
              <w:right w:val="single" w:sz="4" w:space="0" w:color="auto"/>
            </w:tcBorders>
            <w:vAlign w:val="center"/>
            <w:hideMark/>
          </w:tcPr>
          <w:p w14:paraId="7FE27134" w14:textId="77777777" w:rsidR="008542C7" w:rsidRPr="000663C5" w:rsidRDefault="008542C7" w:rsidP="00E80A7C">
            <w:pPr>
              <w:spacing w:before="240" w:line="360" w:lineRule="auto"/>
              <w:rPr>
                <w:rFonts w:ascii="Arial" w:hAnsi="Arial" w:cs="Arial"/>
                <w:b/>
                <w:i/>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c>
          <w:tcPr>
            <w:tcW w:w="25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1DD59F" w14:textId="77777777" w:rsidR="008542C7" w:rsidRPr="000663C5" w:rsidRDefault="008542C7"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Telephone:</w:t>
            </w:r>
          </w:p>
        </w:tc>
        <w:tc>
          <w:tcPr>
            <w:tcW w:w="2526" w:type="dxa"/>
            <w:tcBorders>
              <w:top w:val="single" w:sz="4" w:space="0" w:color="auto"/>
              <w:left w:val="single" w:sz="4" w:space="0" w:color="auto"/>
              <w:bottom w:val="single" w:sz="4" w:space="0" w:color="auto"/>
              <w:right w:val="single" w:sz="4" w:space="0" w:color="auto"/>
            </w:tcBorders>
            <w:vAlign w:val="center"/>
            <w:hideMark/>
          </w:tcPr>
          <w:p w14:paraId="6C9906CE" w14:textId="77777777" w:rsidR="008542C7" w:rsidRPr="000663C5" w:rsidRDefault="008542C7"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8542C7" w:rsidRPr="000663C5" w14:paraId="718103C8"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tcPr>
          <w:p w14:paraId="3413B14F" w14:textId="77777777" w:rsidR="008542C7" w:rsidRPr="000663C5" w:rsidRDefault="008542C7" w:rsidP="00E80A7C">
            <w:pPr>
              <w:spacing w:line="360" w:lineRule="auto"/>
              <w:jc w:val="right"/>
              <w:rPr>
                <w:rFonts w:ascii="Arial" w:hAnsi="Arial" w:cs="Arial"/>
                <w:b/>
                <w:i/>
                <w:sz w:val="20"/>
                <w:szCs w:val="20"/>
                <w:lang w:eastAsia="zh-CN"/>
              </w:rPr>
            </w:pPr>
            <w:r w:rsidRPr="000663C5">
              <w:rPr>
                <w:rFonts w:ascii="Arial" w:hAnsi="Arial" w:cs="Arial"/>
                <w:b/>
                <w:i/>
                <w:sz w:val="20"/>
                <w:szCs w:val="20"/>
              </w:rPr>
              <w:t>Authorised by School/Institution Representative:</w:t>
            </w:r>
          </w:p>
        </w:tc>
        <w:tc>
          <w:tcPr>
            <w:tcW w:w="7656" w:type="dxa"/>
            <w:gridSpan w:val="3"/>
            <w:tcBorders>
              <w:top w:val="single" w:sz="4" w:space="0" w:color="auto"/>
              <w:left w:val="single" w:sz="4" w:space="0" w:color="auto"/>
              <w:bottom w:val="single" w:sz="4" w:space="0" w:color="auto"/>
              <w:right w:val="single" w:sz="4" w:space="0" w:color="auto"/>
            </w:tcBorders>
            <w:hideMark/>
          </w:tcPr>
          <w:p w14:paraId="7285FF42" w14:textId="77777777" w:rsidR="008542C7" w:rsidRPr="000663C5" w:rsidRDefault="008542C7" w:rsidP="00E80A7C">
            <w:pPr>
              <w:spacing w:line="360" w:lineRule="auto"/>
              <w:rPr>
                <w:rFonts w:ascii="Arial" w:hAnsi="Arial" w:cs="Arial"/>
                <w:sz w:val="20"/>
                <w:szCs w:val="20"/>
                <w:lang w:eastAsia="zh-CN"/>
              </w:rPr>
            </w:pPr>
            <w:r w:rsidRPr="000663C5">
              <w:rPr>
                <w:rFonts w:ascii="Arial" w:hAnsi="Arial" w:cs="Arial"/>
                <w:sz w:val="20"/>
                <w:szCs w:val="20"/>
              </w:rPr>
              <w:t xml:space="preserve"> </w:t>
            </w:r>
          </w:p>
          <w:p w14:paraId="199E85D5" w14:textId="77777777" w:rsidR="008542C7" w:rsidRPr="00D3618E" w:rsidRDefault="008542C7" w:rsidP="00E80A7C">
            <w:pPr>
              <w:pStyle w:val="Header"/>
              <w:tabs>
                <w:tab w:val="left" w:pos="720"/>
              </w:tabs>
              <w:spacing w:line="360" w:lineRule="auto"/>
              <w:rPr>
                <w:sz w:val="20"/>
                <w:szCs w:val="20"/>
                <w:lang w:val="en-GB" w:eastAsia="zh-CN"/>
              </w:rPr>
            </w:pPr>
            <w:r w:rsidRPr="00D3618E">
              <w:rPr>
                <w:sz w:val="20"/>
                <w:szCs w:val="20"/>
              </w:rPr>
              <w:fldChar w:fldCharType="begin">
                <w:ffData>
                  <w:name w:val="Text1"/>
                  <w:enabled/>
                  <w:calcOnExit w:val="0"/>
                  <w:textInput/>
                </w:ffData>
              </w:fldChar>
            </w:r>
            <w:r w:rsidRPr="00D3618E">
              <w:rPr>
                <w:sz w:val="20"/>
                <w:szCs w:val="20"/>
              </w:rPr>
              <w:instrText xml:space="preserve"> FORMTEXT </w:instrText>
            </w:r>
            <w:r w:rsidRPr="00D3618E">
              <w:rPr>
                <w:sz w:val="20"/>
                <w:szCs w:val="20"/>
              </w:rPr>
            </w:r>
            <w:r w:rsidRPr="00D3618E">
              <w:rPr>
                <w:sz w:val="20"/>
                <w:szCs w:val="20"/>
              </w:rPr>
              <w:fldChar w:fldCharType="separate"/>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fldChar w:fldCharType="end"/>
            </w:r>
          </w:p>
        </w:tc>
      </w:tr>
      <w:tr w:rsidR="008542C7" w:rsidRPr="000663C5" w14:paraId="6C43A59F" w14:textId="77777777" w:rsidTr="00E80A7C">
        <w:trPr>
          <w:cantSplit/>
        </w:trPr>
        <w:tc>
          <w:tcPr>
            <w:tcW w:w="2250"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7D7B13D4" w14:textId="77777777" w:rsidR="008542C7" w:rsidRPr="000663C5" w:rsidRDefault="008542C7" w:rsidP="00E80A7C">
            <w:pPr>
              <w:spacing w:line="360" w:lineRule="auto"/>
              <w:jc w:val="right"/>
              <w:rPr>
                <w:rFonts w:ascii="Arial" w:hAnsi="Arial" w:cs="Arial"/>
                <w:b/>
                <w:i/>
                <w:sz w:val="20"/>
                <w:szCs w:val="20"/>
                <w:lang w:eastAsia="zh-CN"/>
              </w:rPr>
            </w:pPr>
            <w:r w:rsidRPr="000663C5">
              <w:rPr>
                <w:rFonts w:ascii="Arial" w:hAnsi="Arial" w:cs="Arial"/>
                <w:b/>
                <w:i/>
                <w:sz w:val="20"/>
                <w:szCs w:val="20"/>
              </w:rPr>
              <w:t xml:space="preserve"> </w:t>
            </w:r>
          </w:p>
          <w:p w14:paraId="75B495BD" w14:textId="77777777" w:rsidR="008542C7" w:rsidRPr="000663C5" w:rsidRDefault="008542C7" w:rsidP="00E80A7C">
            <w:pPr>
              <w:spacing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double" w:sz="4" w:space="0" w:color="auto"/>
              <w:right w:val="single" w:sz="4" w:space="0" w:color="auto"/>
            </w:tcBorders>
            <w:hideMark/>
          </w:tcPr>
          <w:p w14:paraId="2BE158E4" w14:textId="77777777" w:rsidR="008542C7" w:rsidRPr="000663C5" w:rsidRDefault="008542C7" w:rsidP="00E80A7C">
            <w:pPr>
              <w:spacing w:line="360" w:lineRule="auto"/>
              <w:rPr>
                <w:rFonts w:ascii="Arial" w:hAnsi="Arial" w:cs="Arial"/>
                <w:sz w:val="20"/>
                <w:szCs w:val="20"/>
                <w:lang w:eastAsia="zh-CN"/>
              </w:rPr>
            </w:pPr>
            <w:r w:rsidRPr="000663C5">
              <w:rPr>
                <w:rFonts w:ascii="Arial" w:hAnsi="Arial" w:cs="Arial"/>
                <w:sz w:val="20"/>
                <w:szCs w:val="20"/>
              </w:rPr>
              <w:t xml:space="preserve"> </w:t>
            </w:r>
          </w:p>
          <w:p w14:paraId="7F1BE596" w14:textId="77777777" w:rsidR="008542C7" w:rsidRPr="00D3618E" w:rsidRDefault="008542C7" w:rsidP="00E80A7C">
            <w:pPr>
              <w:pStyle w:val="Header"/>
              <w:tabs>
                <w:tab w:val="left" w:pos="720"/>
              </w:tabs>
              <w:spacing w:line="360" w:lineRule="auto"/>
              <w:rPr>
                <w:sz w:val="20"/>
                <w:szCs w:val="20"/>
                <w:lang w:val="en-GB" w:eastAsia="zh-CN"/>
              </w:rPr>
            </w:pPr>
            <w:r w:rsidRPr="00D3618E">
              <w:rPr>
                <w:sz w:val="20"/>
                <w:szCs w:val="20"/>
              </w:rPr>
              <w:fldChar w:fldCharType="begin">
                <w:ffData>
                  <w:name w:val="Text1"/>
                  <w:enabled/>
                  <w:calcOnExit w:val="0"/>
                  <w:textInput/>
                </w:ffData>
              </w:fldChar>
            </w:r>
            <w:r w:rsidRPr="00D3618E">
              <w:rPr>
                <w:sz w:val="20"/>
                <w:szCs w:val="20"/>
              </w:rPr>
              <w:instrText xml:space="preserve"> FORMTEXT </w:instrText>
            </w:r>
            <w:r w:rsidRPr="00D3618E">
              <w:rPr>
                <w:sz w:val="20"/>
                <w:szCs w:val="20"/>
              </w:rPr>
            </w:r>
            <w:r w:rsidRPr="00D3618E">
              <w:rPr>
                <w:sz w:val="20"/>
                <w:szCs w:val="20"/>
              </w:rPr>
              <w:fldChar w:fldCharType="separate"/>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fldChar w:fldCharType="end"/>
            </w:r>
          </w:p>
        </w:tc>
      </w:tr>
      <w:tr w:rsidR="008542C7" w:rsidRPr="000663C5" w14:paraId="7EC2F960" w14:textId="77777777" w:rsidTr="00E80A7C">
        <w:trPr>
          <w:cantSplit/>
          <w:trHeight w:val="395"/>
        </w:trPr>
        <w:tc>
          <w:tcPr>
            <w:tcW w:w="2250" w:type="dxa"/>
            <w:tcBorders>
              <w:top w:val="double" w:sz="4" w:space="0" w:color="auto"/>
              <w:left w:val="single" w:sz="4" w:space="0" w:color="auto"/>
              <w:bottom w:val="single" w:sz="4" w:space="0" w:color="auto"/>
              <w:right w:val="single" w:sz="4" w:space="0" w:color="auto"/>
            </w:tcBorders>
            <w:shd w:val="clear" w:color="auto" w:fill="F2F2F2"/>
            <w:vAlign w:val="center"/>
            <w:hideMark/>
          </w:tcPr>
          <w:p w14:paraId="7A35C7F5" w14:textId="77777777" w:rsidR="008542C7" w:rsidRPr="000663C5" w:rsidRDefault="008542C7" w:rsidP="00E80A7C">
            <w:pPr>
              <w:spacing w:line="360" w:lineRule="auto"/>
              <w:jc w:val="right"/>
              <w:rPr>
                <w:rFonts w:ascii="Arial" w:hAnsi="Arial" w:cs="Arial"/>
                <w:b/>
                <w:i/>
                <w:sz w:val="20"/>
                <w:szCs w:val="20"/>
                <w:lang w:eastAsia="zh-CN"/>
              </w:rPr>
            </w:pPr>
            <w:r w:rsidRPr="000663C5">
              <w:rPr>
                <w:rFonts w:ascii="Arial" w:hAnsi="Arial" w:cs="Arial"/>
                <w:b/>
                <w:i/>
                <w:sz w:val="20"/>
                <w:szCs w:val="20"/>
              </w:rPr>
              <w:t>Processed at RTO by:</w:t>
            </w:r>
          </w:p>
        </w:tc>
        <w:tc>
          <w:tcPr>
            <w:tcW w:w="7656" w:type="dxa"/>
            <w:gridSpan w:val="3"/>
            <w:tcBorders>
              <w:top w:val="double" w:sz="4" w:space="0" w:color="auto"/>
              <w:left w:val="single" w:sz="4" w:space="0" w:color="auto"/>
              <w:bottom w:val="single" w:sz="4" w:space="0" w:color="auto"/>
              <w:right w:val="single" w:sz="4" w:space="0" w:color="auto"/>
            </w:tcBorders>
            <w:hideMark/>
          </w:tcPr>
          <w:p w14:paraId="7C45044D" w14:textId="77777777" w:rsidR="008542C7" w:rsidRPr="000663C5" w:rsidRDefault="008542C7"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8542C7" w:rsidRPr="000663C5" w14:paraId="5CDB9743" w14:textId="77777777" w:rsidTr="00E80A7C">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8E5DE60" w14:textId="77777777" w:rsidR="008542C7" w:rsidRPr="000663C5" w:rsidRDefault="008542C7"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single" w:sz="4" w:space="0" w:color="auto"/>
              <w:right w:val="single" w:sz="4" w:space="0" w:color="auto"/>
            </w:tcBorders>
            <w:vAlign w:val="center"/>
            <w:hideMark/>
          </w:tcPr>
          <w:p w14:paraId="4590BE26" w14:textId="77777777" w:rsidR="008542C7" w:rsidRPr="000663C5" w:rsidRDefault="008542C7"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6F46CEE9" w14:textId="77777777" w:rsidR="008542C7" w:rsidRPr="000663C5" w:rsidRDefault="008542C7" w:rsidP="008542C7">
      <w:pPr>
        <w:rPr>
          <w:rFonts w:ascii="Arial" w:hAnsi="Arial" w:cs="Arial"/>
          <w:sz w:val="20"/>
          <w:szCs w:val="20"/>
          <w:lang w:eastAsia="zh-CN"/>
        </w:rPr>
      </w:pPr>
    </w:p>
    <w:p w14:paraId="0A7CBE3A" w14:textId="77777777" w:rsidR="008542C7" w:rsidRPr="000663C5" w:rsidRDefault="008542C7" w:rsidP="008542C7">
      <w:pPr>
        <w:spacing w:before="240"/>
        <w:ind w:left="851" w:hanging="675"/>
        <w:rPr>
          <w:rFonts w:ascii="Arial" w:hAnsi="Arial" w:cs="Arial"/>
          <w:i/>
          <w:sz w:val="18"/>
          <w:szCs w:val="18"/>
        </w:rPr>
      </w:pPr>
      <w:r w:rsidRPr="000663C5">
        <w:rPr>
          <w:rFonts w:ascii="Arial" w:hAnsi="Arial" w:cs="Arial"/>
          <w:b/>
          <w:i/>
          <w:sz w:val="18"/>
          <w:szCs w:val="18"/>
        </w:rPr>
        <w:t xml:space="preserve">Note:  </w:t>
      </w:r>
      <w:r w:rsidRPr="000663C5">
        <w:rPr>
          <w:rFonts w:ascii="Arial" w:hAnsi="Arial" w:cs="Arial"/>
          <w:i/>
          <w:sz w:val="18"/>
          <w:szCs w:val="18"/>
        </w:rPr>
        <w:t>The issuing of the qualification incurs a fee.  This may change so contact TEIA for the most current arrangement. An invoice will accompany the printed documents and be returned by post to either the candidate or the funding organisation.</w:t>
      </w:r>
    </w:p>
    <w:p w14:paraId="1E0F643D" w14:textId="6E9A7B07" w:rsidR="00A03EE2" w:rsidRDefault="00A03EE2" w:rsidP="008542C7">
      <w:pPr>
        <w:pStyle w:val="AHeadingTOC"/>
      </w:pPr>
    </w:p>
    <w:sectPr w:rsidR="00A03EE2" w:rsidSect="00A03EE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Bold">
    <w:altName w:val="Tw Cen MT Condensed Extra Bold"/>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1DED"/>
    <w:multiLevelType w:val="hybridMultilevel"/>
    <w:tmpl w:val="E6DAB9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E7B3C9C"/>
    <w:multiLevelType w:val="hybridMultilevel"/>
    <w:tmpl w:val="004E26DC"/>
    <w:lvl w:ilvl="0" w:tplc="FFFFFFFF">
      <w:start w:val="1"/>
      <w:numFmt w:val="bullet"/>
      <w:pStyle w:val="normal1b"/>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78074490">
    <w:abstractNumId w:val="1"/>
  </w:num>
  <w:num w:numId="2" w16cid:durableId="284193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E2"/>
    <w:rsid w:val="001A685F"/>
    <w:rsid w:val="007C1495"/>
    <w:rsid w:val="008542C7"/>
    <w:rsid w:val="00A03EE2"/>
    <w:rsid w:val="00FF6B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4066"/>
  <w15:chartTrackingRefBased/>
  <w15:docId w15:val="{C48DB3D9-A440-487B-8D47-76BE3D0B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E2"/>
    <w:pPr>
      <w:spacing w:before="80" w:after="80" w:line="288" w:lineRule="auto"/>
    </w:pPr>
    <w:rPr>
      <w:rFonts w:ascii="Times New Roman" w:eastAsia="Arial" w:hAnsi="Times New Roman"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03EE2"/>
    <w:pPr>
      <w:tabs>
        <w:tab w:val="center" w:pos="4513"/>
        <w:tab w:val="right" w:pos="9026"/>
      </w:tabs>
      <w:spacing w:before="0" w:after="0"/>
      <w:jc w:val="right"/>
    </w:pPr>
    <w:rPr>
      <w:rFonts w:ascii="Arial" w:hAnsi="Arial" w:cs="Arial"/>
      <w:b/>
      <w:color w:val="514C51"/>
      <w:sz w:val="16"/>
      <w:szCs w:val="16"/>
      <w:lang w:val="ru-RU"/>
    </w:rPr>
  </w:style>
  <w:style w:type="character" w:customStyle="1" w:styleId="HeaderChar">
    <w:name w:val="Header Char"/>
    <w:basedOn w:val="DefaultParagraphFont"/>
    <w:link w:val="Header"/>
    <w:rsid w:val="00A03EE2"/>
    <w:rPr>
      <w:rFonts w:ascii="Arial" w:eastAsia="Arial" w:hAnsi="Arial" w:cs="Arial"/>
      <w:b/>
      <w:color w:val="514C51"/>
      <w:kern w:val="0"/>
      <w:sz w:val="16"/>
      <w:szCs w:val="16"/>
      <w:lang w:val="ru-RU"/>
      <w14:ligatures w14:val="none"/>
    </w:rPr>
  </w:style>
  <w:style w:type="paragraph" w:customStyle="1" w:styleId="AHeadingTOC">
    <w:name w:val="A Heading TOC"/>
    <w:basedOn w:val="Normal"/>
    <w:next w:val="Normal"/>
    <w:qFormat/>
    <w:rsid w:val="00A03EE2"/>
    <w:pPr>
      <w:keepNext/>
      <w:keepLines/>
      <w:tabs>
        <w:tab w:val="left" w:pos="720"/>
      </w:tabs>
      <w:suppressAutoHyphens/>
      <w:autoSpaceDE w:val="0"/>
      <w:autoSpaceDN w:val="0"/>
      <w:adjustRightInd w:val="0"/>
      <w:spacing w:before="360" w:after="160" w:line="240" w:lineRule="auto"/>
      <w:textAlignment w:val="center"/>
      <w:outlineLvl w:val="1"/>
    </w:pPr>
    <w:rPr>
      <w:rFonts w:ascii="Arial" w:eastAsia="Times New Roman" w:hAnsi="Arial" w:cs="MyriadPro-Bold"/>
      <w:b/>
      <w:bCs/>
      <w:noProof/>
      <w:color w:val="1C3F94"/>
      <w:sz w:val="36"/>
      <w:szCs w:val="36"/>
    </w:rPr>
  </w:style>
  <w:style w:type="paragraph" w:customStyle="1" w:styleId="Default">
    <w:name w:val="Default"/>
    <w:rsid w:val="00A03EE2"/>
    <w:pPr>
      <w:autoSpaceDE w:val="0"/>
      <w:autoSpaceDN w:val="0"/>
      <w:adjustRightInd w:val="0"/>
      <w:spacing w:after="0" w:line="240" w:lineRule="auto"/>
    </w:pPr>
    <w:rPr>
      <w:rFonts w:ascii="Arial" w:eastAsia="Times New Roman" w:hAnsi="Arial" w:cs="Arial"/>
      <w:color w:val="000000"/>
      <w:kern w:val="0"/>
      <w:sz w:val="24"/>
      <w:szCs w:val="24"/>
      <w:lang w:val="en-US" w:eastAsia="en-AU"/>
      <w14:ligatures w14:val="none"/>
    </w:rPr>
  </w:style>
  <w:style w:type="paragraph" w:styleId="BodyText">
    <w:name w:val="Body Text"/>
    <w:basedOn w:val="Normal"/>
    <w:link w:val="BodyTextChar"/>
    <w:unhideWhenUsed/>
    <w:rsid w:val="00A03EE2"/>
    <w:pPr>
      <w:spacing w:before="120" w:after="0" w:line="240" w:lineRule="auto"/>
    </w:pPr>
    <w:rPr>
      <w:rFonts w:ascii="Gill Sans MT" w:eastAsia="Times New Roman" w:hAnsi="Gill Sans MT"/>
      <w:bCs/>
      <w:szCs w:val="24"/>
      <w:lang w:val="en-AU"/>
    </w:rPr>
  </w:style>
  <w:style w:type="character" w:customStyle="1" w:styleId="BodyTextChar">
    <w:name w:val="Body Text Char"/>
    <w:basedOn w:val="DefaultParagraphFont"/>
    <w:link w:val="BodyText"/>
    <w:rsid w:val="00A03EE2"/>
    <w:rPr>
      <w:rFonts w:ascii="Gill Sans MT" w:eastAsia="Times New Roman" w:hAnsi="Gill Sans MT" w:cs="Times New Roman"/>
      <w:bCs/>
      <w:kern w:val="0"/>
      <w:szCs w:val="24"/>
      <w14:ligatures w14:val="none"/>
    </w:rPr>
  </w:style>
  <w:style w:type="paragraph" w:customStyle="1" w:styleId="MajorTableText">
    <w:name w:val="Major Table Text"/>
    <w:basedOn w:val="Normal"/>
    <w:rsid w:val="00A03EE2"/>
    <w:pPr>
      <w:spacing w:before="60" w:after="60" w:line="240" w:lineRule="auto"/>
    </w:pPr>
    <w:rPr>
      <w:rFonts w:ascii="Palatino" w:eastAsia="Times New Roman" w:hAnsi="Palatino"/>
      <w:sz w:val="18"/>
      <w:szCs w:val="18"/>
      <w:lang w:val="en-AU"/>
    </w:rPr>
  </w:style>
  <w:style w:type="paragraph" w:customStyle="1" w:styleId="normal1b">
    <w:name w:val="normal 1b"/>
    <w:basedOn w:val="Normal"/>
    <w:rsid w:val="00A03EE2"/>
    <w:pPr>
      <w:numPr>
        <w:numId w:val="1"/>
      </w:numPr>
      <w:spacing w:before="20" w:after="20" w:line="240" w:lineRule="auto"/>
      <w:ind w:left="560" w:right="5600" w:hanging="560"/>
    </w:pPr>
    <w:rPr>
      <w:rFonts w:ascii="Calibri" w:eastAsia="Times New Roman" w:hAnsi="Calibri"/>
      <w:b/>
      <w:bCs/>
      <w:color w:val="000000"/>
      <w:szCs w:val="24"/>
      <w:lang w:val="en-US"/>
    </w:rPr>
  </w:style>
  <w:style w:type="paragraph" w:styleId="ListParagraph">
    <w:name w:val="List Paragraph"/>
    <w:basedOn w:val="Normal"/>
    <w:uiPriority w:val="34"/>
    <w:qFormat/>
    <w:rsid w:val="00854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0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3</cp:revision>
  <dcterms:created xsi:type="dcterms:W3CDTF">2025-01-26T03:13:00Z</dcterms:created>
  <dcterms:modified xsi:type="dcterms:W3CDTF">2025-01-26T03:14:00Z</dcterms:modified>
</cp:coreProperties>
</file>