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D3" w:rsidRPr="00106BD3" w:rsidRDefault="00106BD3" w:rsidP="00106BD3">
      <w:pPr>
        <w:spacing w:before="100" w:beforeAutospacing="1" w:after="100" w:afterAutospacing="1" w:line="332" w:lineRule="atLeast"/>
        <w:outlineLvl w:val="0"/>
        <w:rPr>
          <w:rFonts w:ascii="Open Sans" w:eastAsia="Times New Roman" w:hAnsi="Open Sans" w:cs="Open Sans"/>
          <w:bCs/>
          <w:color w:val="3C3C3C"/>
          <w:kern w:val="36"/>
          <w:sz w:val="36"/>
          <w:szCs w:val="36"/>
          <w:lang w:eastAsia="en-AU"/>
        </w:rPr>
      </w:pPr>
      <w:r w:rsidRPr="00106BD3">
        <w:rPr>
          <w:rFonts w:ascii="Open Sans" w:eastAsia="Times New Roman" w:hAnsi="Open Sans" w:cs="Open Sans"/>
          <w:bCs/>
          <w:color w:val="3C3C3C"/>
          <w:kern w:val="36"/>
          <w:sz w:val="36"/>
          <w:szCs w:val="36"/>
          <w:lang w:eastAsia="en-AU"/>
        </w:rPr>
        <w:t>Occupational Overuse Injury (OOS)</w:t>
      </w:r>
    </w:p>
    <w:p w:rsidR="00106BD3" w:rsidRPr="00106BD3" w:rsidRDefault="00106BD3" w:rsidP="00106BD3">
      <w:pPr>
        <w:spacing w:after="0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bookmarkStart w:id="0" w:name="what_is"/>
      <w:bookmarkStart w:id="1" w:name="_GoBack"/>
      <w:bookmarkEnd w:id="0"/>
      <w:r w:rsidRPr="00106BD3">
        <w:rPr>
          <w:rFonts w:ascii="Open Sans" w:eastAsia="Times New Roman" w:hAnsi="Open Sans" w:cs="Open Sans"/>
          <w:b/>
          <w:bCs/>
          <w:color w:val="3C3C3C"/>
          <w:szCs w:val="24"/>
          <w:lang w:eastAsia="en-AU"/>
        </w:rPr>
        <w:t>What is OOS?</w:t>
      </w:r>
    </w:p>
    <w:p w:rsidR="00106BD3" w:rsidRPr="00106BD3" w:rsidRDefault="00106BD3" w:rsidP="00106BD3">
      <w:pPr>
        <w:spacing w:after="0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br/>
        <w:t>Occupational Overuse Syndrome (OOS), also known as Repetitive Strain Injury (RSI), is a term used for conditions that are characterised by persistent pain or discomfort in muscles, tendons and other soft tissue.</w:t>
      </w:r>
    </w:p>
    <w:p w:rsidR="00106BD3" w:rsidRPr="00106BD3" w:rsidRDefault="00106BD3" w:rsidP="00106BD3">
      <w:pPr>
        <w:spacing w:after="0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 </w:t>
      </w:r>
    </w:p>
    <w:p w:rsidR="00106BD3" w:rsidRPr="00106BD3" w:rsidRDefault="00106BD3" w:rsidP="00106BD3">
      <w:pPr>
        <w:spacing w:before="100" w:beforeAutospacing="1" w:after="100" w:afterAutospacing="1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Conditions resulting from OOS can include:</w:t>
      </w:r>
    </w:p>
    <w:p w:rsidR="00106BD3" w:rsidRPr="00106BD3" w:rsidRDefault="00106BD3" w:rsidP="00106BD3">
      <w:pPr>
        <w:numPr>
          <w:ilvl w:val="0"/>
          <w:numId w:val="1"/>
        </w:numPr>
        <w:spacing w:before="100" w:beforeAutospacing="1" w:after="100" w:afterAutospacing="1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Carpal Tunnel Syndrome – occurs when the median nerve, which runs from the forearm into the hand, becomes pressed or squeezed at the wrist. This causes numbness and tingling in the fingers and hand.</w:t>
      </w:r>
    </w:p>
    <w:p w:rsidR="00106BD3" w:rsidRPr="00106BD3" w:rsidRDefault="00106BD3" w:rsidP="00106BD3">
      <w:pPr>
        <w:numPr>
          <w:ilvl w:val="0"/>
          <w:numId w:val="1"/>
        </w:numPr>
        <w:spacing w:before="100" w:beforeAutospacing="1" w:after="100" w:afterAutospacing="1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Tenosynovitis – is the swelling of tendons which causes pain mainly in the hands and wrists.</w:t>
      </w:r>
    </w:p>
    <w:p w:rsidR="00106BD3" w:rsidRPr="00106BD3" w:rsidRDefault="00106BD3" w:rsidP="00106BD3">
      <w:pPr>
        <w:numPr>
          <w:ilvl w:val="0"/>
          <w:numId w:val="1"/>
        </w:numPr>
        <w:spacing w:before="100" w:beforeAutospacing="1" w:after="100" w:afterAutospacing="1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Epicondylitis – condition where the elbow becomes painful and tender.</w:t>
      </w:r>
    </w:p>
    <w:p w:rsidR="00106BD3" w:rsidRPr="00106BD3" w:rsidRDefault="00106BD3" w:rsidP="00106BD3">
      <w:pPr>
        <w:spacing w:after="0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br/>
      </w:r>
      <w:bookmarkStart w:id="2" w:name="what_causes"/>
      <w:bookmarkEnd w:id="2"/>
      <w:r w:rsidRPr="00106BD3">
        <w:rPr>
          <w:rFonts w:ascii="Open Sans" w:eastAsia="Times New Roman" w:hAnsi="Open Sans" w:cs="Open Sans"/>
          <w:b/>
          <w:bCs/>
          <w:color w:val="3C3C3C"/>
          <w:szCs w:val="24"/>
          <w:lang w:eastAsia="en-AU"/>
        </w:rPr>
        <w:t>What causes OOS?</w:t>
      </w:r>
    </w:p>
    <w:p w:rsidR="00106BD3" w:rsidRPr="00106BD3" w:rsidRDefault="00106BD3" w:rsidP="00106BD3">
      <w:pPr>
        <w:spacing w:after="0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br/>
        <w:t>OOS is generally an occupational-related condition, usually caused by mixture of poor ergonomics, repetitive motion, stress and poor posture.</w:t>
      </w: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br/>
        <w:t> </w:t>
      </w:r>
    </w:p>
    <w:p w:rsidR="00106BD3" w:rsidRPr="00106BD3" w:rsidRDefault="00106BD3" w:rsidP="00106BD3">
      <w:pPr>
        <w:spacing w:before="100" w:beforeAutospacing="1" w:after="100" w:afterAutospacing="1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Common causes include:</w:t>
      </w:r>
    </w:p>
    <w:p w:rsidR="00106BD3" w:rsidRPr="00106BD3" w:rsidRDefault="00106BD3" w:rsidP="00106BD3">
      <w:pPr>
        <w:numPr>
          <w:ilvl w:val="0"/>
          <w:numId w:val="2"/>
        </w:numPr>
        <w:spacing w:before="100" w:beforeAutospacing="1" w:after="100" w:afterAutospacing="1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Continual use of computer keyboards and mouse components,</w:t>
      </w:r>
    </w:p>
    <w:p w:rsidR="00106BD3" w:rsidRPr="00106BD3" w:rsidRDefault="00106BD3" w:rsidP="00106BD3">
      <w:pPr>
        <w:numPr>
          <w:ilvl w:val="0"/>
          <w:numId w:val="2"/>
        </w:numPr>
        <w:spacing w:before="100" w:beforeAutospacing="1" w:after="100" w:afterAutospacing="1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Using workbenches that are too high or too low, this puts your body in awkward positions for long lengths of time;</w:t>
      </w:r>
    </w:p>
    <w:p w:rsidR="00106BD3" w:rsidRPr="00106BD3" w:rsidRDefault="00106BD3" w:rsidP="00106BD3">
      <w:pPr>
        <w:numPr>
          <w:ilvl w:val="0"/>
          <w:numId w:val="2"/>
        </w:numPr>
        <w:spacing w:before="100" w:beforeAutospacing="1" w:after="100" w:afterAutospacing="1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Badly designed tools which require excessive force to use;</w:t>
      </w:r>
    </w:p>
    <w:p w:rsidR="00106BD3" w:rsidRPr="00106BD3" w:rsidRDefault="00106BD3" w:rsidP="00106BD3">
      <w:pPr>
        <w:numPr>
          <w:ilvl w:val="0"/>
          <w:numId w:val="2"/>
        </w:numPr>
        <w:spacing w:before="100" w:beforeAutospacing="1" w:after="100" w:afterAutospacing="1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Poor work station layout;</w:t>
      </w:r>
    </w:p>
    <w:p w:rsidR="00106BD3" w:rsidRPr="00106BD3" w:rsidRDefault="00106BD3" w:rsidP="00106BD3">
      <w:pPr>
        <w:numPr>
          <w:ilvl w:val="0"/>
          <w:numId w:val="2"/>
        </w:numPr>
        <w:spacing w:before="100" w:beforeAutospacing="1" w:after="100" w:afterAutospacing="1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Twisting or stretching to perform repetitive tasks.</w:t>
      </w:r>
    </w:p>
    <w:p w:rsidR="00106BD3" w:rsidRPr="00106BD3" w:rsidRDefault="00106BD3" w:rsidP="00106BD3">
      <w:pPr>
        <w:spacing w:after="0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According to the Australian Safety and Compensation Commission (ASCC), the occupations most at risk for suffering from OOS are:</w:t>
      </w:r>
    </w:p>
    <w:p w:rsidR="00106BD3" w:rsidRPr="00106BD3" w:rsidRDefault="00106BD3" w:rsidP="00106BD3">
      <w:pPr>
        <w:numPr>
          <w:ilvl w:val="0"/>
          <w:numId w:val="3"/>
        </w:numPr>
        <w:spacing w:before="100" w:beforeAutospacing="1" w:after="100" w:afterAutospacing="1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Process work (assembly line, sorting, packing and press operation);</w:t>
      </w:r>
    </w:p>
    <w:p w:rsidR="00106BD3" w:rsidRPr="00106BD3" w:rsidRDefault="00106BD3" w:rsidP="00106BD3">
      <w:pPr>
        <w:numPr>
          <w:ilvl w:val="0"/>
          <w:numId w:val="3"/>
        </w:numPr>
        <w:spacing w:before="100" w:beforeAutospacing="1" w:after="100" w:afterAutospacing="1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Piece work (clothing machinists at home or in a factory);</w:t>
      </w:r>
    </w:p>
    <w:p w:rsidR="00106BD3" w:rsidRPr="00106BD3" w:rsidRDefault="00106BD3" w:rsidP="00106BD3">
      <w:pPr>
        <w:numPr>
          <w:ilvl w:val="0"/>
          <w:numId w:val="3"/>
        </w:numPr>
        <w:spacing w:before="100" w:beforeAutospacing="1" w:after="100" w:afterAutospacing="1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Office work (keyboard, typing, clerical work);</w:t>
      </w:r>
    </w:p>
    <w:p w:rsidR="00106BD3" w:rsidRPr="00106BD3" w:rsidRDefault="00106BD3" w:rsidP="00106BD3">
      <w:pPr>
        <w:numPr>
          <w:ilvl w:val="0"/>
          <w:numId w:val="3"/>
        </w:numPr>
        <w:spacing w:before="100" w:beforeAutospacing="1" w:after="100" w:afterAutospacing="1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Mail sorting;</w:t>
      </w:r>
    </w:p>
    <w:p w:rsidR="00106BD3" w:rsidRPr="00106BD3" w:rsidRDefault="00106BD3" w:rsidP="00106BD3">
      <w:pPr>
        <w:numPr>
          <w:ilvl w:val="0"/>
          <w:numId w:val="3"/>
        </w:numPr>
        <w:spacing w:before="100" w:beforeAutospacing="1" w:after="100" w:afterAutospacing="1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Kitchen work;</w:t>
      </w:r>
    </w:p>
    <w:p w:rsidR="00106BD3" w:rsidRPr="00106BD3" w:rsidRDefault="00106BD3" w:rsidP="00106BD3">
      <w:pPr>
        <w:numPr>
          <w:ilvl w:val="0"/>
          <w:numId w:val="3"/>
        </w:numPr>
        <w:spacing w:before="100" w:beforeAutospacing="1" w:after="100" w:afterAutospacing="1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Cleaning;</w:t>
      </w:r>
    </w:p>
    <w:p w:rsidR="00106BD3" w:rsidRPr="00106BD3" w:rsidRDefault="00106BD3" w:rsidP="00106BD3">
      <w:pPr>
        <w:numPr>
          <w:ilvl w:val="0"/>
          <w:numId w:val="3"/>
        </w:numPr>
        <w:spacing w:before="100" w:beforeAutospacing="1" w:after="100" w:afterAutospacing="1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Hairdressers;</w:t>
      </w:r>
    </w:p>
    <w:p w:rsidR="00106BD3" w:rsidRPr="00106BD3" w:rsidRDefault="00106BD3" w:rsidP="00106BD3">
      <w:pPr>
        <w:numPr>
          <w:ilvl w:val="0"/>
          <w:numId w:val="3"/>
        </w:numPr>
        <w:spacing w:before="100" w:beforeAutospacing="1" w:after="100" w:afterAutospacing="1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lastRenderedPageBreak/>
        <w:t>Musicians;</w:t>
      </w:r>
    </w:p>
    <w:p w:rsidR="00106BD3" w:rsidRPr="00106BD3" w:rsidRDefault="00106BD3" w:rsidP="00106BD3">
      <w:pPr>
        <w:numPr>
          <w:ilvl w:val="0"/>
          <w:numId w:val="3"/>
        </w:numPr>
        <w:spacing w:before="100" w:beforeAutospacing="1" w:after="100" w:afterAutospacing="1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Construction workers (bricklayers, carpenters, plumbers and tilers).</w:t>
      </w:r>
    </w:p>
    <w:p w:rsidR="00106BD3" w:rsidRPr="00106BD3" w:rsidRDefault="00106BD3" w:rsidP="00106BD3">
      <w:pPr>
        <w:spacing w:after="0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br/>
      </w:r>
      <w:bookmarkStart w:id="3" w:name="what_are_the_symptoms"/>
      <w:bookmarkEnd w:id="3"/>
      <w:r w:rsidRPr="00106BD3">
        <w:rPr>
          <w:rFonts w:ascii="Open Sans" w:eastAsia="Times New Roman" w:hAnsi="Open Sans" w:cs="Open Sans"/>
          <w:b/>
          <w:bCs/>
          <w:color w:val="3C3C3C"/>
          <w:szCs w:val="24"/>
          <w:lang w:eastAsia="en-AU"/>
        </w:rPr>
        <w:t>What are the symptoms of OOS?</w:t>
      </w:r>
    </w:p>
    <w:p w:rsidR="00106BD3" w:rsidRPr="00106BD3" w:rsidRDefault="00106BD3" w:rsidP="00106BD3">
      <w:pPr>
        <w:spacing w:after="0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br/>
        <w:t>Symptoms of OOS can include numbness, swelling, pain, stiffness, weakness or tingling in the hands, wrists, elbows, shoulders, back, neck and lower limbs.</w:t>
      </w:r>
    </w:p>
    <w:p w:rsidR="00106BD3" w:rsidRPr="00106BD3" w:rsidRDefault="00106BD3" w:rsidP="00106BD3">
      <w:pPr>
        <w:spacing w:after="0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 </w:t>
      </w:r>
    </w:p>
    <w:p w:rsidR="00106BD3" w:rsidRPr="00106BD3" w:rsidRDefault="00106BD3" w:rsidP="00106BD3">
      <w:pPr>
        <w:spacing w:after="0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Often discomfort brought on by a particular task will improve when it is stopped i.e. if the pain lessens or disappears over weekends or during holidays.</w:t>
      </w:r>
    </w:p>
    <w:p w:rsidR="00106BD3" w:rsidRPr="00106BD3" w:rsidRDefault="00106BD3" w:rsidP="00106BD3">
      <w:pPr>
        <w:spacing w:after="0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 </w:t>
      </w:r>
    </w:p>
    <w:p w:rsidR="00106BD3" w:rsidRPr="00106BD3" w:rsidRDefault="00106BD3" w:rsidP="00106BD3">
      <w:pPr>
        <w:spacing w:after="0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If the discomfort begins in one area but then spreads to other parts of the body – this may manifest as sore shoulders, neck pain, stiffness in the limbs and hands.</w:t>
      </w:r>
    </w:p>
    <w:p w:rsidR="00106BD3" w:rsidRPr="00106BD3" w:rsidRDefault="00106BD3" w:rsidP="00106BD3">
      <w:pPr>
        <w:spacing w:after="0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 </w:t>
      </w:r>
    </w:p>
    <w:p w:rsidR="00106BD3" w:rsidRPr="00106BD3" w:rsidRDefault="00106BD3" w:rsidP="00106BD3">
      <w:pPr>
        <w:spacing w:after="0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It is important to remember that any physical discomfort should be reported to OHS representatives and should be taken seriously by management.</w:t>
      </w:r>
    </w:p>
    <w:p w:rsidR="00106BD3" w:rsidRPr="00106BD3" w:rsidRDefault="00106BD3" w:rsidP="00106BD3">
      <w:pPr>
        <w:spacing w:after="0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 </w:t>
      </w:r>
    </w:p>
    <w:p w:rsidR="00106BD3" w:rsidRPr="00106BD3" w:rsidRDefault="00106BD3" w:rsidP="00106BD3">
      <w:pPr>
        <w:spacing w:after="0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bookmarkStart w:id="4" w:name="treating_oos"/>
      <w:bookmarkEnd w:id="4"/>
      <w:r w:rsidRPr="00106BD3">
        <w:rPr>
          <w:rFonts w:ascii="Open Sans" w:eastAsia="Times New Roman" w:hAnsi="Open Sans" w:cs="Open Sans"/>
          <w:b/>
          <w:bCs/>
          <w:color w:val="3C3C3C"/>
          <w:szCs w:val="24"/>
          <w:lang w:eastAsia="en-AU"/>
        </w:rPr>
        <w:t>Treating OOS</w:t>
      </w:r>
    </w:p>
    <w:p w:rsidR="00106BD3" w:rsidRPr="00106BD3" w:rsidRDefault="00106BD3" w:rsidP="00106BD3">
      <w:pPr>
        <w:spacing w:after="0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br/>
        <w:t>The symptoms of OOS can render a worker incapable of carrying out even simple tasks if they have severe OOS with restricted movement of limbs and loss of grip – so early detection and treatment of OOS is vital to a worker’s prognosis.</w:t>
      </w:r>
    </w:p>
    <w:p w:rsidR="00106BD3" w:rsidRPr="00106BD3" w:rsidRDefault="00106BD3" w:rsidP="00106BD3">
      <w:pPr>
        <w:spacing w:after="0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 </w:t>
      </w:r>
    </w:p>
    <w:p w:rsidR="00106BD3" w:rsidRPr="00106BD3" w:rsidRDefault="00106BD3" w:rsidP="00106BD3">
      <w:pPr>
        <w:spacing w:after="0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The main treatment for OOS is resting the limb from aggravating factors such as the particular task that caused the injury and any other related duties.</w:t>
      </w:r>
    </w:p>
    <w:p w:rsidR="00106BD3" w:rsidRPr="00106BD3" w:rsidRDefault="00106BD3" w:rsidP="00106BD3">
      <w:pPr>
        <w:spacing w:after="0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 </w:t>
      </w:r>
    </w:p>
    <w:p w:rsidR="00106BD3" w:rsidRPr="00106BD3" w:rsidRDefault="00106BD3" w:rsidP="00106BD3">
      <w:pPr>
        <w:spacing w:before="100" w:beforeAutospacing="1" w:after="100" w:afterAutospacing="1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Secondary treatments aim to help relieve existing symptoms, including:</w:t>
      </w:r>
    </w:p>
    <w:p w:rsidR="00106BD3" w:rsidRPr="00106BD3" w:rsidRDefault="00106BD3" w:rsidP="00106BD3">
      <w:pPr>
        <w:numPr>
          <w:ilvl w:val="0"/>
          <w:numId w:val="4"/>
        </w:numPr>
        <w:spacing w:before="100" w:beforeAutospacing="1" w:after="100" w:afterAutospacing="1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Medication – anti-inflammatory/painkillers</w:t>
      </w:r>
    </w:p>
    <w:p w:rsidR="00106BD3" w:rsidRPr="00106BD3" w:rsidRDefault="00106BD3" w:rsidP="00106BD3">
      <w:pPr>
        <w:numPr>
          <w:ilvl w:val="0"/>
          <w:numId w:val="4"/>
        </w:numPr>
        <w:spacing w:before="100" w:beforeAutospacing="1" w:after="100" w:afterAutospacing="1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Physiotherapy</w:t>
      </w:r>
    </w:p>
    <w:p w:rsidR="00106BD3" w:rsidRPr="00106BD3" w:rsidRDefault="00106BD3" w:rsidP="00106BD3">
      <w:pPr>
        <w:numPr>
          <w:ilvl w:val="0"/>
          <w:numId w:val="4"/>
        </w:numPr>
        <w:spacing w:before="100" w:beforeAutospacing="1" w:after="100" w:afterAutospacing="1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Massage</w:t>
      </w:r>
    </w:p>
    <w:p w:rsidR="00106BD3" w:rsidRPr="00106BD3" w:rsidRDefault="00106BD3" w:rsidP="00106BD3">
      <w:pPr>
        <w:numPr>
          <w:ilvl w:val="0"/>
          <w:numId w:val="4"/>
        </w:numPr>
        <w:spacing w:before="100" w:beforeAutospacing="1" w:after="100" w:afterAutospacing="1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Acupuncture</w:t>
      </w:r>
    </w:p>
    <w:p w:rsidR="00106BD3" w:rsidRPr="00106BD3" w:rsidRDefault="00106BD3" w:rsidP="00106BD3">
      <w:pPr>
        <w:numPr>
          <w:ilvl w:val="0"/>
          <w:numId w:val="4"/>
        </w:numPr>
        <w:spacing w:before="100" w:beforeAutospacing="1" w:after="100" w:afterAutospacing="1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Surgery</w:t>
      </w:r>
    </w:p>
    <w:p w:rsidR="00106BD3" w:rsidRPr="00106BD3" w:rsidRDefault="00106BD3" w:rsidP="00106BD3">
      <w:pPr>
        <w:spacing w:after="0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Early detection and treatment increases the likelihood that the condition will be reversed or symptoms eased.</w:t>
      </w:r>
    </w:p>
    <w:p w:rsidR="00106BD3" w:rsidRPr="00106BD3" w:rsidRDefault="00106BD3" w:rsidP="00106BD3">
      <w:pPr>
        <w:spacing w:after="0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 </w:t>
      </w:r>
    </w:p>
    <w:p w:rsidR="00106BD3" w:rsidRPr="00106BD3" w:rsidRDefault="00106BD3" w:rsidP="00106BD3">
      <w:pPr>
        <w:spacing w:after="0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bookmarkStart w:id="5" w:name="how_can_you_prevent"/>
      <w:bookmarkEnd w:id="5"/>
      <w:r w:rsidRPr="00106BD3">
        <w:rPr>
          <w:rFonts w:ascii="Open Sans" w:eastAsia="Times New Roman" w:hAnsi="Open Sans" w:cs="Open Sans"/>
          <w:b/>
          <w:bCs/>
          <w:color w:val="3C3C3C"/>
          <w:szCs w:val="24"/>
          <w:lang w:eastAsia="en-AU"/>
        </w:rPr>
        <w:t>How can you prevent OOS?</w:t>
      </w:r>
    </w:p>
    <w:p w:rsidR="00106BD3" w:rsidRPr="00106BD3" w:rsidRDefault="00106BD3" w:rsidP="00106BD3">
      <w:pPr>
        <w:spacing w:after="0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br/>
        <w:t>Consultation between workers and OHS representatives on job procedures and design, organisation and layout will assess any likelihood of future problems.</w:t>
      </w:r>
    </w:p>
    <w:p w:rsidR="00106BD3" w:rsidRPr="00106BD3" w:rsidRDefault="00106BD3" w:rsidP="00106BD3">
      <w:pPr>
        <w:spacing w:after="0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 </w:t>
      </w:r>
    </w:p>
    <w:p w:rsidR="00106BD3" w:rsidRPr="00106BD3" w:rsidRDefault="00106BD3" w:rsidP="00106BD3">
      <w:pPr>
        <w:spacing w:before="100" w:beforeAutospacing="1" w:after="100" w:afterAutospacing="1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lastRenderedPageBreak/>
        <w:t>Suggestions on what to look for include:</w:t>
      </w:r>
    </w:p>
    <w:p w:rsidR="00106BD3" w:rsidRPr="00106BD3" w:rsidRDefault="00106BD3" w:rsidP="00106BD3">
      <w:pPr>
        <w:numPr>
          <w:ilvl w:val="0"/>
          <w:numId w:val="5"/>
        </w:numPr>
        <w:spacing w:before="100" w:beforeAutospacing="1" w:after="100" w:afterAutospacing="1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Assess a worker’s sitting or standing position, in relation to their work station – good ergonomic practice should be integrated into the workplace;</w:t>
      </w:r>
    </w:p>
    <w:p w:rsidR="00106BD3" w:rsidRPr="00106BD3" w:rsidRDefault="00106BD3" w:rsidP="00106BD3">
      <w:pPr>
        <w:numPr>
          <w:ilvl w:val="0"/>
          <w:numId w:val="5"/>
        </w:numPr>
        <w:spacing w:before="100" w:beforeAutospacing="1" w:after="100" w:afterAutospacing="1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Work should be organised to mix repetitive tasks with non-repetitive tasks;</w:t>
      </w:r>
    </w:p>
    <w:p w:rsidR="00106BD3" w:rsidRPr="00106BD3" w:rsidRDefault="00106BD3" w:rsidP="00106BD3">
      <w:pPr>
        <w:numPr>
          <w:ilvl w:val="0"/>
          <w:numId w:val="5"/>
        </w:numPr>
        <w:spacing w:before="100" w:beforeAutospacing="1" w:after="100" w:afterAutospacing="1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Introduce short rest breaks every hour;</w:t>
      </w:r>
    </w:p>
    <w:p w:rsidR="00106BD3" w:rsidRPr="00106BD3" w:rsidRDefault="00106BD3" w:rsidP="00106BD3">
      <w:pPr>
        <w:numPr>
          <w:ilvl w:val="0"/>
          <w:numId w:val="5"/>
        </w:numPr>
        <w:spacing w:before="100" w:beforeAutospacing="1" w:after="100" w:afterAutospacing="1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Train workers to use gentle exercises and stretches at the workstation to reduce muscle tension;</w:t>
      </w:r>
    </w:p>
    <w:p w:rsidR="00106BD3" w:rsidRPr="00106BD3" w:rsidRDefault="00106BD3" w:rsidP="00106BD3">
      <w:pPr>
        <w:numPr>
          <w:ilvl w:val="0"/>
          <w:numId w:val="5"/>
        </w:numPr>
        <w:spacing w:before="100" w:beforeAutospacing="1" w:after="100" w:afterAutospacing="1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Vary workload – for example if you have a lot of typing to do, try and break it up with another task or short breaks;</w:t>
      </w:r>
    </w:p>
    <w:p w:rsidR="00106BD3" w:rsidRPr="00106BD3" w:rsidRDefault="00106BD3" w:rsidP="00106BD3">
      <w:pPr>
        <w:numPr>
          <w:ilvl w:val="0"/>
          <w:numId w:val="5"/>
        </w:numPr>
        <w:spacing w:before="100" w:beforeAutospacing="1" w:after="100" w:afterAutospacing="1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Change to an ergonomic keyboard or mouse – if the condition already exists this will not cure the problem but may help to ease the discomfort;</w:t>
      </w:r>
    </w:p>
    <w:p w:rsidR="00106BD3" w:rsidRPr="00106BD3" w:rsidRDefault="00106BD3" w:rsidP="00106BD3">
      <w:pPr>
        <w:numPr>
          <w:ilvl w:val="0"/>
          <w:numId w:val="5"/>
        </w:numPr>
        <w:spacing w:before="100" w:beforeAutospacing="1" w:after="100" w:afterAutospacing="1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Allow employees to govern the pace at which they work – refrain from exerting undue pressure upon staff to secure maximum output, being especially vigilant where bonuses and rates of pay relate to the amount of repetitive work.</w:t>
      </w:r>
    </w:p>
    <w:p w:rsidR="00106BD3" w:rsidRPr="00106BD3" w:rsidRDefault="00106BD3" w:rsidP="00106BD3">
      <w:pPr>
        <w:numPr>
          <w:ilvl w:val="0"/>
          <w:numId w:val="5"/>
        </w:numPr>
        <w:spacing w:before="100" w:beforeAutospacing="1" w:after="100" w:afterAutospacing="1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Keep records of the incidence of OOS among employees – this may help prevent or alert possible future cases of OOS.</w:t>
      </w:r>
    </w:p>
    <w:p w:rsidR="00106BD3" w:rsidRPr="00106BD3" w:rsidRDefault="00106BD3" w:rsidP="00106BD3">
      <w:pPr>
        <w:spacing w:after="0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br/>
      </w:r>
      <w:bookmarkStart w:id="6" w:name="legal_req"/>
      <w:bookmarkEnd w:id="6"/>
      <w:r w:rsidRPr="00106BD3">
        <w:rPr>
          <w:rFonts w:ascii="Open Sans" w:eastAsia="Times New Roman" w:hAnsi="Open Sans" w:cs="Open Sans"/>
          <w:b/>
          <w:bCs/>
          <w:color w:val="3C3C3C"/>
          <w:szCs w:val="24"/>
          <w:lang w:eastAsia="en-AU"/>
        </w:rPr>
        <w:t>Legal requirements</w:t>
      </w:r>
    </w:p>
    <w:p w:rsidR="00106BD3" w:rsidRPr="00106BD3" w:rsidRDefault="00106BD3" w:rsidP="00106BD3">
      <w:pPr>
        <w:spacing w:after="0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br/>
        <w:t>All employers have a duty to provide a healthy and safe workplace for their employees, this includes:</w:t>
      </w:r>
    </w:p>
    <w:p w:rsidR="00106BD3" w:rsidRPr="00106BD3" w:rsidRDefault="00106BD3" w:rsidP="00106BD3">
      <w:pPr>
        <w:numPr>
          <w:ilvl w:val="0"/>
          <w:numId w:val="6"/>
        </w:numPr>
        <w:spacing w:before="100" w:beforeAutospacing="1" w:after="100" w:afterAutospacing="1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Providing appropriately designed equipment and work stations for the job, i.e. adjustable furniture, ergonomically designed chairs and desks;</w:t>
      </w:r>
    </w:p>
    <w:p w:rsidR="00106BD3" w:rsidRPr="00106BD3" w:rsidRDefault="00106BD3" w:rsidP="00106BD3">
      <w:pPr>
        <w:numPr>
          <w:ilvl w:val="0"/>
          <w:numId w:val="6"/>
        </w:numPr>
        <w:spacing w:before="100" w:beforeAutospacing="1" w:after="100" w:afterAutospacing="1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Making sure employees are trained in safe work practices – correct posture and the use of tools;</w:t>
      </w:r>
    </w:p>
    <w:p w:rsidR="00106BD3" w:rsidRPr="00106BD3" w:rsidRDefault="00106BD3" w:rsidP="00106BD3">
      <w:pPr>
        <w:numPr>
          <w:ilvl w:val="0"/>
          <w:numId w:val="6"/>
        </w:numPr>
        <w:spacing w:before="100" w:beforeAutospacing="1" w:after="100" w:afterAutospacing="1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Ensuring tools used for repetitive tasks are ergonomically sound i.e. comfortable size, weight and shape.</w:t>
      </w:r>
    </w:p>
    <w:p w:rsidR="00106BD3" w:rsidRPr="00106BD3" w:rsidRDefault="00106BD3" w:rsidP="00106BD3">
      <w:pPr>
        <w:numPr>
          <w:ilvl w:val="0"/>
          <w:numId w:val="6"/>
        </w:numPr>
        <w:spacing w:before="100" w:beforeAutospacing="1" w:after="100" w:afterAutospacing="1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Regularly maintaining equipment;</w:t>
      </w:r>
    </w:p>
    <w:p w:rsidR="00106BD3" w:rsidRPr="00106BD3" w:rsidRDefault="00106BD3" w:rsidP="00106BD3">
      <w:pPr>
        <w:numPr>
          <w:ilvl w:val="0"/>
          <w:numId w:val="6"/>
        </w:numPr>
        <w:spacing w:before="100" w:beforeAutospacing="1" w:after="100" w:afterAutospacing="1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Considering OHS implications for any new equipment before purchase;</w:t>
      </w:r>
    </w:p>
    <w:p w:rsidR="00106BD3" w:rsidRPr="00106BD3" w:rsidRDefault="00106BD3" w:rsidP="00106BD3">
      <w:pPr>
        <w:numPr>
          <w:ilvl w:val="0"/>
          <w:numId w:val="6"/>
        </w:numPr>
        <w:spacing w:before="100" w:beforeAutospacing="1" w:after="100" w:afterAutospacing="1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Keeping a record of all OOS reported; and</w:t>
      </w:r>
    </w:p>
    <w:p w:rsidR="00106BD3" w:rsidRPr="00106BD3" w:rsidRDefault="00106BD3" w:rsidP="00106BD3">
      <w:pPr>
        <w:numPr>
          <w:ilvl w:val="0"/>
          <w:numId w:val="6"/>
        </w:numPr>
        <w:spacing w:before="100" w:beforeAutospacing="1" w:after="100" w:afterAutospacing="1" w:line="332" w:lineRule="atLeast"/>
        <w:rPr>
          <w:rFonts w:ascii="Open Sans" w:eastAsia="Times New Roman" w:hAnsi="Open Sans" w:cs="Open Sans"/>
          <w:color w:val="3C3C3C"/>
          <w:szCs w:val="24"/>
          <w:lang w:eastAsia="en-AU"/>
        </w:rPr>
      </w:pPr>
      <w:r w:rsidRPr="00106BD3">
        <w:rPr>
          <w:rFonts w:ascii="Open Sans" w:eastAsia="Times New Roman" w:hAnsi="Open Sans" w:cs="Open Sans"/>
          <w:color w:val="3C3C3C"/>
          <w:szCs w:val="24"/>
          <w:lang w:eastAsia="en-AU"/>
        </w:rPr>
        <w:t>Taking steps to stop or alleviate the aggravating factors in the workers job design.</w:t>
      </w:r>
    </w:p>
    <w:bookmarkEnd w:id="1"/>
    <w:p w:rsidR="00DD08B4" w:rsidRPr="00106BD3" w:rsidRDefault="00DD08B4">
      <w:pPr>
        <w:rPr>
          <w:rFonts w:ascii="Open Sans" w:hAnsi="Open Sans" w:cs="Open Sans"/>
          <w:szCs w:val="24"/>
        </w:rPr>
      </w:pPr>
    </w:p>
    <w:sectPr w:rsidR="00DD08B4" w:rsidRPr="00106BD3" w:rsidSect="00106B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B0237"/>
    <w:multiLevelType w:val="multilevel"/>
    <w:tmpl w:val="29F8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D6701C"/>
    <w:multiLevelType w:val="multilevel"/>
    <w:tmpl w:val="7F66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A966F8"/>
    <w:multiLevelType w:val="multilevel"/>
    <w:tmpl w:val="2542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CF2BD0"/>
    <w:multiLevelType w:val="multilevel"/>
    <w:tmpl w:val="178C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AE4D4D"/>
    <w:multiLevelType w:val="multilevel"/>
    <w:tmpl w:val="9C4E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F66989"/>
    <w:multiLevelType w:val="multilevel"/>
    <w:tmpl w:val="1630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D3"/>
    <w:rsid w:val="00106BD3"/>
    <w:rsid w:val="00DD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B0A6A-2D33-4515-A269-EC1FB585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BD3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106B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BD3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106BD3"/>
    <w:rPr>
      <w:strike w:val="0"/>
      <w:dstrike w:val="0"/>
      <w:color w:val="7FB539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10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subheading1">
    <w:name w:val="subheading1"/>
    <w:basedOn w:val="DefaultParagraphFont"/>
    <w:rsid w:val="00106BD3"/>
    <w:rPr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2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5899">
                  <w:marLeft w:val="0"/>
                  <w:marRight w:val="0"/>
                  <w:marTop w:val="165"/>
                  <w:marBottom w:val="5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05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22" w:color="DBDEDC"/>
                          </w:divBdr>
                          <w:divsChild>
                            <w:div w:id="4806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5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63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70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80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10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77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73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96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75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4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72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07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3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11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4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59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80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37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37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03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3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3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93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78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23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20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54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64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06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80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87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Clark</dc:creator>
  <cp:keywords/>
  <dc:description/>
  <cp:lastModifiedBy>John Clark</cp:lastModifiedBy>
  <cp:revision>1</cp:revision>
  <dcterms:created xsi:type="dcterms:W3CDTF">2017-07-24T05:49:00Z</dcterms:created>
  <dcterms:modified xsi:type="dcterms:W3CDTF">2017-07-24T05:51:00Z</dcterms:modified>
</cp:coreProperties>
</file>