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8D1D0" w14:textId="1469A2E8" w:rsidR="00EF5681" w:rsidRDefault="00EF5681" w:rsidP="00EF5681">
      <w:pPr>
        <w:pStyle w:val="Heading2"/>
      </w:pPr>
      <w:r>
        <w:t>Activity 3</w:t>
      </w:r>
    </w:p>
    <w:p w14:paraId="41B59501" w14:textId="77777777" w:rsidR="00EF5681" w:rsidRPr="00EF5681" w:rsidRDefault="00EF5681" w:rsidP="00EF5681">
      <w:pPr>
        <w:rPr>
          <w:sz w:val="28"/>
          <w:szCs w:val="28"/>
        </w:rPr>
      </w:pPr>
      <w:r w:rsidRPr="00EF5681">
        <w:rPr>
          <w:sz w:val="28"/>
          <w:szCs w:val="28"/>
        </w:rPr>
        <w:t xml:space="preserve">Part </w:t>
      </w:r>
      <w:proofErr w:type="spellStart"/>
      <w:r w:rsidRPr="00EF5681">
        <w:rPr>
          <w:sz w:val="28"/>
          <w:szCs w:val="28"/>
        </w:rPr>
        <w:t>A</w:t>
      </w:r>
      <w:proofErr w:type="spellEnd"/>
    </w:p>
    <w:p w14:paraId="6BA5D09B" w14:textId="1CF0172B" w:rsidR="00EF5681" w:rsidRPr="00EE5045" w:rsidRDefault="00EF5681" w:rsidP="00EF5681">
      <w:r w:rsidRPr="00EE5045">
        <w:t>For each communication type below, write down a suitable form of communication medium. Think about equipment you might use in some of these situations.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98"/>
        <w:gridCol w:w="5222"/>
      </w:tblGrid>
      <w:tr w:rsidR="00EF5681" w:rsidRPr="00EE5045" w14:paraId="65420408" w14:textId="77777777" w:rsidTr="00FB5405">
        <w:tc>
          <w:tcPr>
            <w:tcW w:w="4393" w:type="dxa"/>
            <w:shd w:val="clear" w:color="auto" w:fill="B4C6E7" w:themeFill="accent1" w:themeFillTint="66"/>
          </w:tcPr>
          <w:p w14:paraId="5340C56A" w14:textId="77777777" w:rsidR="00EF5681" w:rsidRPr="00EE5045" w:rsidRDefault="00EF5681" w:rsidP="00FB5405">
            <w:pPr>
              <w:rPr>
                <w:b/>
              </w:rPr>
            </w:pPr>
            <w:r w:rsidRPr="00EE5045">
              <w:rPr>
                <w:b/>
              </w:rPr>
              <w:t>Communication</w:t>
            </w:r>
          </w:p>
        </w:tc>
        <w:tc>
          <w:tcPr>
            <w:tcW w:w="5388" w:type="dxa"/>
            <w:shd w:val="clear" w:color="auto" w:fill="B4C6E7" w:themeFill="accent1" w:themeFillTint="66"/>
          </w:tcPr>
          <w:p w14:paraId="76E25E21" w14:textId="77777777" w:rsidR="00EF5681" w:rsidRPr="00EE5045" w:rsidRDefault="00EF5681" w:rsidP="00FB5405">
            <w:pPr>
              <w:rPr>
                <w:b/>
              </w:rPr>
            </w:pPr>
            <w:r w:rsidRPr="00EE5045">
              <w:rPr>
                <w:b/>
              </w:rPr>
              <w:t>Medium</w:t>
            </w:r>
          </w:p>
        </w:tc>
      </w:tr>
      <w:tr w:rsidR="00EF5681" w:rsidRPr="00EE5045" w14:paraId="293C17D9" w14:textId="77777777" w:rsidTr="00FB5405">
        <w:tc>
          <w:tcPr>
            <w:tcW w:w="4393" w:type="dxa"/>
            <w:shd w:val="clear" w:color="auto" w:fill="D9E2F3" w:themeFill="accent1" w:themeFillTint="33"/>
          </w:tcPr>
          <w:p w14:paraId="30A1A46A" w14:textId="77777777" w:rsidR="00EF5681" w:rsidRPr="00EE5045" w:rsidRDefault="00EF5681" w:rsidP="00FB5405">
            <w:r w:rsidRPr="00EE5045">
              <w:t>A meeting with your supervisor in the workplace</w:t>
            </w:r>
          </w:p>
        </w:tc>
        <w:tc>
          <w:tcPr>
            <w:tcW w:w="5388" w:type="dxa"/>
          </w:tcPr>
          <w:p w14:paraId="442D3380" w14:textId="77777777" w:rsidR="00EF5681" w:rsidRDefault="00EF5681" w:rsidP="00FB5405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51D89CC" w14:textId="77777777" w:rsidR="00EF5681" w:rsidRPr="00EE5045" w:rsidRDefault="00EF5681" w:rsidP="00FB5405"/>
        </w:tc>
      </w:tr>
      <w:tr w:rsidR="00EF5681" w:rsidRPr="00EE5045" w14:paraId="359040F9" w14:textId="77777777" w:rsidTr="00FB5405">
        <w:tc>
          <w:tcPr>
            <w:tcW w:w="4393" w:type="dxa"/>
            <w:shd w:val="clear" w:color="auto" w:fill="D9E2F3" w:themeFill="accent1" w:themeFillTint="33"/>
          </w:tcPr>
          <w:p w14:paraId="016BB747" w14:textId="77777777" w:rsidR="00EF5681" w:rsidRPr="00EE5045" w:rsidRDefault="00EF5681" w:rsidP="00FB5405">
            <w:r w:rsidRPr="00EE5045">
              <w:t>A presentation to a small group of people in which you have lots of images to show</w:t>
            </w:r>
          </w:p>
        </w:tc>
        <w:tc>
          <w:tcPr>
            <w:tcW w:w="5388" w:type="dxa"/>
          </w:tcPr>
          <w:p w14:paraId="1C62D14C" w14:textId="77777777" w:rsidR="00EF5681" w:rsidRDefault="00EF5681" w:rsidP="00FB5405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604146C" w14:textId="77777777" w:rsidR="00EF5681" w:rsidRPr="00EE5045" w:rsidRDefault="00EF5681" w:rsidP="00FB5405"/>
        </w:tc>
      </w:tr>
      <w:tr w:rsidR="00EF5681" w:rsidRPr="00EE5045" w14:paraId="66B1370F" w14:textId="77777777" w:rsidTr="00FB5405">
        <w:tc>
          <w:tcPr>
            <w:tcW w:w="4393" w:type="dxa"/>
            <w:shd w:val="clear" w:color="auto" w:fill="D9E2F3" w:themeFill="accent1" w:themeFillTint="33"/>
          </w:tcPr>
          <w:p w14:paraId="7A196875" w14:textId="77777777" w:rsidR="00EF5681" w:rsidRPr="00EE5045" w:rsidRDefault="00EF5681" w:rsidP="00FB5405">
            <w:r w:rsidRPr="00EE5045">
              <w:t xml:space="preserve">Getting an appointment at the doctor </w:t>
            </w:r>
          </w:p>
        </w:tc>
        <w:tc>
          <w:tcPr>
            <w:tcW w:w="5388" w:type="dxa"/>
          </w:tcPr>
          <w:p w14:paraId="3BC94A7D" w14:textId="77777777" w:rsidR="00EF5681" w:rsidRDefault="00EF5681" w:rsidP="00FB5405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43B6C29" w14:textId="77777777" w:rsidR="00EF5681" w:rsidRPr="00EE5045" w:rsidRDefault="00EF5681" w:rsidP="00FB5405"/>
        </w:tc>
      </w:tr>
      <w:tr w:rsidR="00EF5681" w:rsidRPr="00EE5045" w14:paraId="565DAD1A" w14:textId="77777777" w:rsidTr="00FB5405">
        <w:tc>
          <w:tcPr>
            <w:tcW w:w="4393" w:type="dxa"/>
            <w:shd w:val="clear" w:color="auto" w:fill="D9E2F3" w:themeFill="accent1" w:themeFillTint="33"/>
          </w:tcPr>
          <w:p w14:paraId="379A364E" w14:textId="77777777" w:rsidR="00EF5681" w:rsidRPr="00EE5045" w:rsidRDefault="00EF5681" w:rsidP="00FB5405">
            <w:r w:rsidRPr="00EE5045">
              <w:t>Talking to your supervisor while they are overseas on a business trip</w:t>
            </w:r>
          </w:p>
        </w:tc>
        <w:tc>
          <w:tcPr>
            <w:tcW w:w="5388" w:type="dxa"/>
          </w:tcPr>
          <w:p w14:paraId="322231D8" w14:textId="77777777" w:rsidR="00EF5681" w:rsidRDefault="00EF5681" w:rsidP="00FB5405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4DEE756" w14:textId="77777777" w:rsidR="00EF5681" w:rsidRPr="00EE5045" w:rsidRDefault="00EF5681" w:rsidP="00FB5405"/>
        </w:tc>
      </w:tr>
      <w:tr w:rsidR="00EF5681" w:rsidRPr="00EE5045" w14:paraId="12A358A5" w14:textId="77777777" w:rsidTr="00FB5405">
        <w:tc>
          <w:tcPr>
            <w:tcW w:w="4393" w:type="dxa"/>
            <w:shd w:val="clear" w:color="auto" w:fill="D9E2F3" w:themeFill="accent1" w:themeFillTint="33"/>
          </w:tcPr>
          <w:p w14:paraId="62C696A2" w14:textId="77777777" w:rsidR="00EF5681" w:rsidRPr="00EE5045" w:rsidRDefault="00EF5681" w:rsidP="00FB5405">
            <w:r w:rsidRPr="00EE5045">
              <w:t>Networking with people in your industry</w:t>
            </w:r>
          </w:p>
        </w:tc>
        <w:tc>
          <w:tcPr>
            <w:tcW w:w="5388" w:type="dxa"/>
          </w:tcPr>
          <w:p w14:paraId="778DBD09" w14:textId="77777777" w:rsidR="00EF5681" w:rsidRDefault="00EF5681" w:rsidP="00FB5405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399E999" w14:textId="77777777" w:rsidR="00EF5681" w:rsidRPr="00EE5045" w:rsidRDefault="00EF5681" w:rsidP="00FB5405"/>
        </w:tc>
      </w:tr>
      <w:tr w:rsidR="00EF5681" w:rsidRPr="00EE5045" w14:paraId="26012D75" w14:textId="77777777" w:rsidTr="00FB5405">
        <w:tc>
          <w:tcPr>
            <w:tcW w:w="4393" w:type="dxa"/>
            <w:shd w:val="clear" w:color="auto" w:fill="D9E2F3" w:themeFill="accent1" w:themeFillTint="33"/>
          </w:tcPr>
          <w:p w14:paraId="1F8C5F0D" w14:textId="77777777" w:rsidR="00EF5681" w:rsidRPr="00EE5045" w:rsidRDefault="00EF5681" w:rsidP="00FB5405">
            <w:r w:rsidRPr="00EE5045">
              <w:t>Keeping friends who live overseas up to date with your photos</w:t>
            </w:r>
          </w:p>
        </w:tc>
        <w:tc>
          <w:tcPr>
            <w:tcW w:w="5388" w:type="dxa"/>
          </w:tcPr>
          <w:p w14:paraId="67273689" w14:textId="77777777" w:rsidR="00EF5681" w:rsidRDefault="00EF5681" w:rsidP="00FB5405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664042D" w14:textId="77777777" w:rsidR="00EF5681" w:rsidRPr="00EE5045" w:rsidRDefault="00EF5681" w:rsidP="00FB5405"/>
        </w:tc>
      </w:tr>
      <w:tr w:rsidR="00EF5681" w:rsidRPr="00EE5045" w14:paraId="300C19B8" w14:textId="77777777" w:rsidTr="00FB5405">
        <w:tc>
          <w:tcPr>
            <w:tcW w:w="4393" w:type="dxa"/>
            <w:shd w:val="clear" w:color="auto" w:fill="D9E2F3" w:themeFill="accent1" w:themeFillTint="33"/>
          </w:tcPr>
          <w:p w14:paraId="1639A5B1" w14:textId="77777777" w:rsidR="00EF5681" w:rsidRPr="00EE5045" w:rsidRDefault="00EF5681" w:rsidP="00FB5405">
            <w:r w:rsidRPr="00EE5045">
              <w:t>Giving customers information about products and services</w:t>
            </w:r>
          </w:p>
        </w:tc>
        <w:tc>
          <w:tcPr>
            <w:tcW w:w="5388" w:type="dxa"/>
          </w:tcPr>
          <w:p w14:paraId="3C963604" w14:textId="77777777" w:rsidR="00EF5681" w:rsidRDefault="00EF5681" w:rsidP="00FB5405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9A31290" w14:textId="77777777" w:rsidR="00EF5681" w:rsidRPr="00EE5045" w:rsidRDefault="00EF5681" w:rsidP="00FB5405"/>
        </w:tc>
      </w:tr>
    </w:tbl>
    <w:p w14:paraId="48C17D83" w14:textId="77777777" w:rsidR="00EF5681" w:rsidRPr="00EF5681" w:rsidRDefault="00EF5681" w:rsidP="00EF5681">
      <w:pPr>
        <w:rPr>
          <w:sz w:val="28"/>
          <w:szCs w:val="28"/>
        </w:rPr>
      </w:pPr>
    </w:p>
    <w:p w14:paraId="69028DCC" w14:textId="77777777" w:rsidR="00EF5681" w:rsidRDefault="00EF5681" w:rsidP="00EF5681">
      <w:r w:rsidRPr="00EF5681">
        <w:rPr>
          <w:sz w:val="28"/>
          <w:szCs w:val="28"/>
        </w:rPr>
        <w:t>Part B</w:t>
      </w:r>
      <w:r>
        <w:t xml:space="preserve"> </w:t>
      </w:r>
    </w:p>
    <w:p w14:paraId="04CA7CDA" w14:textId="64E6100C" w:rsidR="00EF5681" w:rsidRPr="00EE5045" w:rsidRDefault="00EF5681" w:rsidP="00EF5681">
      <w:r w:rsidRPr="00EE5045">
        <w:t>Pick a situation in which you can discreetly observe two people in conversation. The interactions should occur in a workplace environment. Situations might include:</w:t>
      </w:r>
    </w:p>
    <w:p w14:paraId="67246B32" w14:textId="77777777" w:rsidR="00EF5681" w:rsidRPr="00EE5045" w:rsidRDefault="00EF5681" w:rsidP="00EF5681">
      <w:r w:rsidRPr="00EE5045">
        <w:t>when you are out at a shopping centre, such as customers and salespeople</w:t>
      </w:r>
    </w:p>
    <w:p w14:paraId="7B31393F" w14:textId="77777777" w:rsidR="00EF5681" w:rsidRPr="00EE5045" w:rsidRDefault="00EF5681" w:rsidP="00EF5681">
      <w:r w:rsidRPr="00EE5045">
        <w:t xml:space="preserve">during this course, such as a trainer talking to a student or a co-worker </w:t>
      </w:r>
    </w:p>
    <w:p w14:paraId="2A6E2F28" w14:textId="77777777" w:rsidR="00EF5681" w:rsidRPr="00EE5045" w:rsidRDefault="00EF5681" w:rsidP="00EF5681">
      <w:r w:rsidRPr="00EE5045">
        <w:t>someone being served in a restaurant or cafe</w:t>
      </w:r>
    </w:p>
    <w:p w14:paraId="6013E261" w14:textId="77777777" w:rsidR="00EF5681" w:rsidRPr="00EE5045" w:rsidRDefault="00EF5681" w:rsidP="00EF5681">
      <w:r w:rsidRPr="00EE5045">
        <w:t>people in a bank or other service workplace or environment.</w:t>
      </w:r>
    </w:p>
    <w:p w14:paraId="75E07CB3" w14:textId="77777777" w:rsidR="00EF5681" w:rsidRPr="00EE5045" w:rsidRDefault="00EF5681" w:rsidP="00EF5681">
      <w:r w:rsidRPr="00EE5045">
        <w:t xml:space="preserve">The idea of this task is to watch how they communicate with each other </w:t>
      </w:r>
      <w:r w:rsidRPr="00EE5045">
        <w:rPr>
          <w:b/>
        </w:rPr>
        <w:t>non-verbally</w:t>
      </w:r>
      <w:r w:rsidRPr="00EE5045">
        <w:t>. Do not sit too close to the people you are observing – you do not want to be influenced by what they are saying. You could even sit outside and watch discreetly through a window.</w:t>
      </w:r>
    </w:p>
    <w:p w14:paraId="401CDA96" w14:textId="77777777" w:rsidR="00EF5681" w:rsidRPr="00EE5045" w:rsidRDefault="00EF5681" w:rsidP="00EF5681">
      <w:r w:rsidRPr="00EE5045">
        <w:lastRenderedPageBreak/>
        <w:t>Take some notes during your observation about how you think each person might be feeling and what the conversation could be about.</w:t>
      </w:r>
    </w:p>
    <w:p w14:paraId="2DFA7433" w14:textId="77777777" w:rsidR="00EF5681" w:rsidRPr="00EE5045" w:rsidRDefault="00EF5681" w:rsidP="00EF5681">
      <w:r w:rsidRPr="00EE5045">
        <w:t>Remember to observe:</w:t>
      </w:r>
    </w:p>
    <w:p w14:paraId="7C489BD8" w14:textId="77777777" w:rsidR="00EF5681" w:rsidRPr="00EE5045" w:rsidRDefault="00EF5681" w:rsidP="00EF5681">
      <w:r w:rsidRPr="00EE5045">
        <w:t>Their hands – what types of gestures are they making, where are they pointing</w:t>
      </w:r>
      <w:r>
        <w:t>;</w:t>
      </w:r>
      <w:r w:rsidRPr="00EE5045">
        <w:t xml:space="preserve"> do they hold them out or touch their own face?</w:t>
      </w:r>
    </w:p>
    <w:p w14:paraId="088FAD13" w14:textId="77777777" w:rsidR="00EF5681" w:rsidRPr="00EE5045" w:rsidRDefault="00EF5681" w:rsidP="00EF5681">
      <w:r w:rsidRPr="00EE5045">
        <w:t>Their arms – do they fold them</w:t>
      </w:r>
      <w:r>
        <w:t>;</w:t>
      </w:r>
      <w:r w:rsidRPr="00EE5045">
        <w:t xml:space="preserve"> do they wave them around?</w:t>
      </w:r>
    </w:p>
    <w:p w14:paraId="0AEF7245" w14:textId="77777777" w:rsidR="00EF5681" w:rsidRPr="00EE5045" w:rsidRDefault="00EF5681" w:rsidP="00EF5681">
      <w:r w:rsidRPr="00EE5045">
        <w:t>Their eyes – do they make eye contact, do they look away, do they look down?</w:t>
      </w:r>
    </w:p>
    <w:p w14:paraId="1EFF75AB" w14:textId="77777777" w:rsidR="00EF5681" w:rsidRPr="00EE5045" w:rsidRDefault="00EF5681" w:rsidP="00EF5681">
      <w:r w:rsidRPr="00EE5045">
        <w:t>Their facial expressions – do they frown, smile, laugh, purse their lips</w:t>
      </w:r>
      <w:r>
        <w:t>?</w:t>
      </w:r>
    </w:p>
    <w:p w14:paraId="1109672D" w14:textId="3E162753" w:rsidR="008650D4" w:rsidRDefault="00EF5681">
      <w:r>
        <w:t>Type up your notes and include these in your portfolio.</w:t>
      </w:r>
    </w:p>
    <w:p w14:paraId="026B54F1" w14:textId="77777777" w:rsidR="00EF5681" w:rsidRPr="00EF5681" w:rsidRDefault="00EF5681"/>
    <w:sectPr w:rsidR="00EF5681" w:rsidRPr="00EF5681" w:rsidSect="00EF568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81"/>
    <w:rsid w:val="00457047"/>
    <w:rsid w:val="00E51418"/>
    <w:rsid w:val="00E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5A40"/>
  <w15:chartTrackingRefBased/>
  <w15:docId w15:val="{8835CFD1-2406-4DD2-9139-F4B724F7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681"/>
    <w:pPr>
      <w:spacing w:before="120" w:after="120"/>
    </w:pPr>
    <w:rPr>
      <w:rFonts w:ascii="Open Sans" w:hAnsi="Open San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681"/>
    <w:pPr>
      <w:keepNext/>
      <w:keepLines/>
      <w:spacing w:before="40" w:after="0"/>
      <w:outlineLvl w:val="1"/>
    </w:pPr>
    <w:rPr>
      <w:rFonts w:eastAsiaTheme="majorEastAsia" w:cstheme="majorBidi"/>
      <w:b/>
      <w:color w:val="1F3864" w:themeColor="accent1" w:themeShade="8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5681"/>
    <w:rPr>
      <w:rFonts w:ascii="Open Sans" w:eastAsiaTheme="majorEastAsia" w:hAnsi="Open Sans" w:cstheme="majorBidi"/>
      <w:b/>
      <w:color w:val="1F3864" w:themeColor="accent1" w:themeShade="80"/>
      <w:sz w:val="32"/>
      <w:szCs w:val="26"/>
    </w:rPr>
  </w:style>
  <w:style w:type="table" w:styleId="TableGrid">
    <w:name w:val="Table Grid"/>
    <w:basedOn w:val="TableNormal"/>
    <w:uiPriority w:val="59"/>
    <w:rsid w:val="00EF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1</cp:revision>
  <dcterms:created xsi:type="dcterms:W3CDTF">2020-12-29T22:54:00Z</dcterms:created>
  <dcterms:modified xsi:type="dcterms:W3CDTF">2020-12-29T22:59:00Z</dcterms:modified>
</cp:coreProperties>
</file>