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AE" w:rsidRPr="002444AE" w:rsidRDefault="002444AE" w:rsidP="002444AE">
      <w:pPr>
        <w:tabs>
          <w:tab w:val="left" w:pos="1843"/>
        </w:tabs>
        <w:spacing w:line="240" w:lineRule="auto"/>
        <w:ind w:left="1843" w:hanging="1843"/>
        <w:rPr>
          <w:rFonts w:cstheme="minorHAnsi"/>
          <w:sz w:val="32"/>
          <w:szCs w:val="32"/>
        </w:rPr>
      </w:pPr>
      <w:r w:rsidRPr="002444AE">
        <w:rPr>
          <w:rFonts w:cstheme="minorHAnsi"/>
          <w:sz w:val="32"/>
          <w:szCs w:val="32"/>
        </w:rPr>
        <w:t xml:space="preserve">CHCEDS303A </w:t>
      </w:r>
      <w:r>
        <w:rPr>
          <w:rFonts w:cstheme="minorHAnsi"/>
          <w:sz w:val="32"/>
          <w:szCs w:val="32"/>
        </w:rPr>
        <w:tab/>
      </w:r>
      <w:r w:rsidRPr="002444AE">
        <w:rPr>
          <w:rFonts w:cstheme="minorHAnsi"/>
          <w:sz w:val="32"/>
          <w:szCs w:val="32"/>
        </w:rPr>
        <w:t xml:space="preserve">Contribute to student education in all developmental domains  </w:t>
      </w:r>
    </w:p>
    <w:p w:rsidR="002444AE" w:rsidRPr="002444AE" w:rsidRDefault="002444AE" w:rsidP="002444AE">
      <w:pPr>
        <w:spacing w:line="240" w:lineRule="auto"/>
        <w:rPr>
          <w:rFonts w:cstheme="minorHAnsi"/>
          <w:b/>
        </w:rPr>
      </w:pPr>
      <w:r w:rsidRPr="002444AE">
        <w:rPr>
          <w:rFonts w:cstheme="minorHAnsi"/>
          <w:b/>
        </w:rPr>
        <w:t>Overview</w:t>
      </w:r>
    </w:p>
    <w:p w:rsidR="002444AE" w:rsidRDefault="002444AE" w:rsidP="002444AE">
      <w:pPr>
        <w:spacing w:line="240" w:lineRule="auto"/>
        <w:rPr>
          <w:rFonts w:cstheme="minorHAnsi"/>
        </w:rPr>
      </w:pPr>
      <w:r w:rsidRPr="002444AE">
        <w:rPr>
          <w:rFonts w:cstheme="minorHAnsi"/>
        </w:rPr>
        <w:t>This unit deals with the skills and knowledge required by a teacher assistant to contribute effectively to the education of students in all developmental domains.</w:t>
      </w:r>
      <w:r>
        <w:rPr>
          <w:rFonts w:cstheme="minorHAnsi"/>
        </w:rPr>
        <w:t xml:space="preserve"> </w:t>
      </w:r>
      <w:r w:rsidRPr="002444AE">
        <w:rPr>
          <w:rFonts w:cstheme="minorHAnsi"/>
        </w:rPr>
        <w:t xml:space="preserve">Supportive strategies acquired will enable high quality student focused learning to be delivered. </w:t>
      </w:r>
    </w:p>
    <w:tbl>
      <w:tblPr>
        <w:tblStyle w:val="TableGrid"/>
        <w:tblW w:w="0" w:type="auto"/>
        <w:tblLook w:val="04A0"/>
      </w:tblPr>
      <w:tblGrid>
        <w:gridCol w:w="2802"/>
        <w:gridCol w:w="7052"/>
      </w:tblGrid>
      <w:tr w:rsidR="002444AE" w:rsidTr="002444AE">
        <w:tc>
          <w:tcPr>
            <w:tcW w:w="2802" w:type="dxa"/>
          </w:tcPr>
          <w:p w:rsidR="002444AE" w:rsidRPr="002444AE" w:rsidRDefault="002444AE" w:rsidP="002444AE">
            <w:pPr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Element of Competency</w:t>
            </w:r>
          </w:p>
        </w:tc>
        <w:tc>
          <w:tcPr>
            <w:tcW w:w="7052" w:type="dxa"/>
          </w:tcPr>
          <w:p w:rsidR="002444AE" w:rsidRPr="002444AE" w:rsidRDefault="002444AE" w:rsidP="002444AE">
            <w:pPr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Performance Criteria</w:t>
            </w:r>
          </w:p>
        </w:tc>
      </w:tr>
      <w:tr w:rsidR="002444AE" w:rsidTr="002444AE">
        <w:tc>
          <w:tcPr>
            <w:tcW w:w="2802" w:type="dxa"/>
          </w:tcPr>
          <w:p w:rsidR="002444AE" w:rsidRPr="002444AE" w:rsidRDefault="002444AE" w:rsidP="002444A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Support the physical development of students</w:t>
            </w:r>
          </w:p>
          <w:p w:rsidR="002444AE" w:rsidRPr="002444AE" w:rsidRDefault="002444AE" w:rsidP="002444AE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7052" w:type="dxa"/>
          </w:tcPr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1.1</w:t>
            </w:r>
            <w:r w:rsidRPr="002444AE">
              <w:rPr>
                <w:rFonts w:cstheme="minorHAnsi"/>
              </w:rPr>
              <w:tab/>
              <w:t>Identify the stages of physical development within each phase of the Curriculum Framework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1.2</w:t>
            </w:r>
            <w:r w:rsidRPr="002444AE">
              <w:rPr>
                <w:rFonts w:cstheme="minorHAnsi"/>
              </w:rPr>
              <w:tab/>
              <w:t>Use appropriate strategies, materials and resources to support physical development according to the school/centre policy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1.3</w:t>
            </w:r>
            <w:r w:rsidRPr="002444AE">
              <w:rPr>
                <w:rFonts w:cstheme="minorHAnsi"/>
              </w:rPr>
              <w:tab/>
              <w:t>Report concerns about a child’s physical development to the teacher in accordance with the school/centre policy and procedure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1.4</w:t>
            </w:r>
            <w:r w:rsidRPr="002444AE">
              <w:rPr>
                <w:rFonts w:cstheme="minorHAnsi"/>
              </w:rPr>
              <w:tab/>
              <w:t>Identify the link between physical development and the learning areas in the curriculum framework</w:t>
            </w:r>
          </w:p>
          <w:p w:rsidR="002444AE" w:rsidRDefault="002444AE" w:rsidP="002444AE">
            <w:pPr>
              <w:rPr>
                <w:rFonts w:cstheme="minorHAnsi"/>
              </w:rPr>
            </w:pPr>
          </w:p>
        </w:tc>
      </w:tr>
      <w:tr w:rsidR="002444AE" w:rsidTr="002444AE">
        <w:tc>
          <w:tcPr>
            <w:tcW w:w="2802" w:type="dxa"/>
          </w:tcPr>
          <w:p w:rsidR="002444AE" w:rsidRPr="002444AE" w:rsidRDefault="002444AE" w:rsidP="002444A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Support the social and emotional development of students</w:t>
            </w:r>
          </w:p>
          <w:p w:rsidR="002444AE" w:rsidRDefault="002444AE" w:rsidP="002444AE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7052" w:type="dxa"/>
          </w:tcPr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 xml:space="preserve">2.1 </w:t>
            </w:r>
            <w:r w:rsidRPr="002444AE">
              <w:rPr>
                <w:rFonts w:cstheme="minorHAnsi"/>
              </w:rPr>
              <w:tab/>
              <w:t>Identify the stages of social and emotional development within each phase of development in the curriculum framework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2.2</w:t>
            </w:r>
            <w:r w:rsidRPr="002444AE">
              <w:rPr>
                <w:rFonts w:cstheme="minorHAnsi"/>
              </w:rPr>
              <w:tab/>
              <w:t>Use appropriate strategies, materials and resources to support social and emotional development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2.3</w:t>
            </w:r>
            <w:r w:rsidRPr="002444AE">
              <w:rPr>
                <w:rFonts w:cstheme="minorHAnsi"/>
              </w:rPr>
              <w:tab/>
              <w:t>Report concerns about a child’s social and/or emotional development to the teacher in accordance to the school/centre policy and procedure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2.4</w:t>
            </w:r>
            <w:r w:rsidRPr="002444AE">
              <w:rPr>
                <w:rFonts w:cstheme="minorHAnsi"/>
              </w:rPr>
              <w:tab/>
              <w:t>Identify the link between social and emotional development and the learning areas in the curriculum framework</w:t>
            </w:r>
          </w:p>
          <w:p w:rsidR="002444AE" w:rsidRDefault="002444AE" w:rsidP="002444AE">
            <w:pPr>
              <w:rPr>
                <w:rFonts w:cstheme="minorHAnsi"/>
              </w:rPr>
            </w:pPr>
          </w:p>
        </w:tc>
      </w:tr>
      <w:tr w:rsidR="002444AE" w:rsidTr="002444AE">
        <w:tc>
          <w:tcPr>
            <w:tcW w:w="2802" w:type="dxa"/>
          </w:tcPr>
          <w:p w:rsidR="002444AE" w:rsidRPr="002444AE" w:rsidRDefault="002444AE" w:rsidP="002444A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Support the cognitive and language development of students</w:t>
            </w:r>
          </w:p>
          <w:p w:rsidR="002444AE" w:rsidRDefault="002444AE" w:rsidP="002444AE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7052" w:type="dxa"/>
          </w:tcPr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3.1</w:t>
            </w:r>
            <w:r w:rsidRPr="002444AE">
              <w:rPr>
                <w:rFonts w:cstheme="minorHAnsi"/>
              </w:rPr>
              <w:tab/>
              <w:t>Identify the stages of cognitive and language development within each phase of development in the curriculum framework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3.2</w:t>
            </w:r>
            <w:r w:rsidRPr="002444AE">
              <w:rPr>
                <w:rFonts w:cstheme="minorHAnsi"/>
              </w:rPr>
              <w:tab/>
              <w:t>Use appropriate strategies, materials and resources to support cognitive and language development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3.3</w:t>
            </w:r>
            <w:r w:rsidRPr="002444AE">
              <w:rPr>
                <w:rFonts w:cstheme="minorHAnsi"/>
              </w:rPr>
              <w:tab/>
              <w:t>Report concerns about a child’s cognitive and/or language development to the teacher according to school/centre procedure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3.4</w:t>
            </w:r>
            <w:r w:rsidRPr="002444AE">
              <w:rPr>
                <w:rFonts w:cstheme="minorHAnsi"/>
              </w:rPr>
              <w:tab/>
              <w:t xml:space="preserve">Identify the link between </w:t>
            </w:r>
            <w:r>
              <w:rPr>
                <w:rFonts w:cstheme="minorHAnsi"/>
              </w:rPr>
              <w:t>cognitive</w:t>
            </w:r>
            <w:r w:rsidRPr="002444AE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language</w:t>
            </w:r>
            <w:r w:rsidRPr="002444AE">
              <w:rPr>
                <w:rFonts w:cstheme="minorHAnsi"/>
              </w:rPr>
              <w:t xml:space="preserve"> development and the learning areas in the curriculum framework</w:t>
            </w:r>
          </w:p>
          <w:p w:rsidR="002444AE" w:rsidRDefault="002444AE" w:rsidP="002444AE">
            <w:pPr>
              <w:rPr>
                <w:rFonts w:cstheme="minorHAnsi"/>
              </w:rPr>
            </w:pPr>
          </w:p>
        </w:tc>
      </w:tr>
      <w:tr w:rsidR="002444AE" w:rsidTr="002444AE">
        <w:tc>
          <w:tcPr>
            <w:tcW w:w="2802" w:type="dxa"/>
          </w:tcPr>
          <w:p w:rsidR="002444AE" w:rsidRPr="002444AE" w:rsidRDefault="002444AE" w:rsidP="002444A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  <w:b/>
              </w:rPr>
            </w:pPr>
            <w:r w:rsidRPr="002444AE">
              <w:rPr>
                <w:rFonts w:cstheme="minorHAnsi"/>
                <w:b/>
              </w:rPr>
              <w:t>Contribute to the inclusion of all students into the classroom and community</w:t>
            </w:r>
          </w:p>
          <w:p w:rsidR="002444AE" w:rsidRDefault="002444AE" w:rsidP="002444AE">
            <w:pPr>
              <w:ind w:left="284" w:hanging="284"/>
              <w:rPr>
                <w:rFonts w:cstheme="minorHAnsi"/>
              </w:rPr>
            </w:pPr>
          </w:p>
        </w:tc>
        <w:tc>
          <w:tcPr>
            <w:tcW w:w="7052" w:type="dxa"/>
          </w:tcPr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 xml:space="preserve">4.1 </w:t>
            </w:r>
            <w:r w:rsidRPr="002444AE">
              <w:rPr>
                <w:rFonts w:cstheme="minorHAnsi"/>
              </w:rPr>
              <w:tab/>
              <w:t>Encourage students to recognise and affirm differences in personal learning styles and abilities according to established guidelines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4.2</w:t>
            </w:r>
            <w:r w:rsidRPr="002444AE">
              <w:rPr>
                <w:rFonts w:cstheme="minorHAnsi"/>
              </w:rPr>
              <w:tab/>
              <w:t>Liaise effectively with the teacher or other appropriate person concerning special requirements for an individual student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4.3</w:t>
            </w:r>
            <w:r w:rsidRPr="002444AE">
              <w:rPr>
                <w:rFonts w:cstheme="minorHAnsi"/>
              </w:rPr>
              <w:tab/>
              <w:t>Assist students from culturally or linguistically diverse backgrounds in orientating themselves to formal and informal school/centre structures</w:t>
            </w:r>
          </w:p>
          <w:p w:rsid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4.4</w:t>
            </w:r>
            <w:r w:rsidRPr="002444AE">
              <w:rPr>
                <w:rFonts w:cstheme="minorHAnsi"/>
              </w:rPr>
              <w:tab/>
              <w:t>Implement language programs for students from linguistically diverse backgrounds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4.5</w:t>
            </w:r>
            <w:r w:rsidRPr="002444AE">
              <w:rPr>
                <w:rFonts w:cstheme="minorHAnsi"/>
              </w:rPr>
              <w:tab/>
              <w:t>Identify various approaches to study and learning by culturally diverse students and those with different abilities</w:t>
            </w:r>
          </w:p>
          <w:p w:rsidR="002444AE" w:rsidRPr="002444AE" w:rsidRDefault="002444AE" w:rsidP="002444AE">
            <w:pPr>
              <w:ind w:left="720" w:hanging="720"/>
              <w:rPr>
                <w:rFonts w:cstheme="minorHAnsi"/>
              </w:rPr>
            </w:pPr>
            <w:r w:rsidRPr="002444AE">
              <w:rPr>
                <w:rFonts w:cstheme="minorHAnsi"/>
              </w:rPr>
              <w:t>4.6</w:t>
            </w:r>
            <w:r w:rsidRPr="002444AE">
              <w:rPr>
                <w:rFonts w:cstheme="minorHAnsi"/>
              </w:rPr>
              <w:tab/>
              <w:t>Demonstrate awareness of school/centre inclusive policy and procedure</w:t>
            </w:r>
          </w:p>
          <w:p w:rsidR="002444AE" w:rsidRDefault="002444AE" w:rsidP="002444AE">
            <w:pPr>
              <w:rPr>
                <w:rFonts w:cstheme="minorHAnsi"/>
              </w:rPr>
            </w:pPr>
          </w:p>
        </w:tc>
      </w:tr>
    </w:tbl>
    <w:p w:rsidR="002444AE" w:rsidRPr="002444AE" w:rsidRDefault="002444AE">
      <w:pPr>
        <w:rPr>
          <w:rFonts w:cstheme="minorHAnsi"/>
        </w:rPr>
      </w:pPr>
    </w:p>
    <w:sectPr w:rsidR="002444AE" w:rsidRPr="002444AE" w:rsidSect="002444A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59" w:rsidRDefault="007E3F59" w:rsidP="002444AE">
      <w:pPr>
        <w:spacing w:after="0" w:line="240" w:lineRule="auto"/>
      </w:pPr>
      <w:r>
        <w:separator/>
      </w:r>
    </w:p>
  </w:endnote>
  <w:endnote w:type="continuationSeparator" w:id="0">
    <w:p w:rsidR="007E3F59" w:rsidRDefault="007E3F59" w:rsidP="0024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AE" w:rsidRPr="002444AE" w:rsidRDefault="002444AE">
    <w:pPr>
      <w:pStyle w:val="Footer"/>
      <w:rPr>
        <w:sz w:val="18"/>
        <w:szCs w:val="18"/>
      </w:rPr>
    </w:pPr>
    <w:hyperlink r:id="rId1" w:history="1">
      <w:r w:rsidRPr="002444AE">
        <w:rPr>
          <w:rStyle w:val="Hyperlink"/>
          <w:sz w:val="18"/>
          <w:szCs w:val="18"/>
        </w:rPr>
        <w:t>www.teia.edu.au</w:t>
      </w:r>
    </w:hyperlink>
    <w:r w:rsidRPr="002444AE">
      <w:rPr>
        <w:sz w:val="18"/>
        <w:szCs w:val="18"/>
      </w:rPr>
      <w:t xml:space="preserve"> </w:t>
    </w:r>
  </w:p>
  <w:p w:rsidR="002444AE" w:rsidRDefault="002444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59" w:rsidRDefault="007E3F59" w:rsidP="002444AE">
      <w:pPr>
        <w:spacing w:after="0" w:line="240" w:lineRule="auto"/>
      </w:pPr>
      <w:r>
        <w:separator/>
      </w:r>
    </w:p>
  </w:footnote>
  <w:footnote w:type="continuationSeparator" w:id="0">
    <w:p w:rsidR="007E3F59" w:rsidRDefault="007E3F59" w:rsidP="0024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8E6"/>
    <w:multiLevelType w:val="hybridMultilevel"/>
    <w:tmpl w:val="E6469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7D69"/>
    <w:multiLevelType w:val="hybridMultilevel"/>
    <w:tmpl w:val="CEFC0E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AE"/>
    <w:rsid w:val="002444AE"/>
    <w:rsid w:val="007E3F59"/>
    <w:rsid w:val="00C92277"/>
    <w:rsid w:val="00E1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A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A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4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AE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AE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244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i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Toshiba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Johnc</cp:lastModifiedBy>
  <cp:revision>2</cp:revision>
  <dcterms:created xsi:type="dcterms:W3CDTF">2010-08-26T03:13:00Z</dcterms:created>
  <dcterms:modified xsi:type="dcterms:W3CDTF">2010-08-26T03:13:00Z</dcterms:modified>
</cp:coreProperties>
</file>