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39E" w14:textId="77777777" w:rsidR="00FA3307" w:rsidRPr="00FA3307" w:rsidRDefault="00FA3307" w:rsidP="00FA3307">
      <w:pPr>
        <w:rPr>
          <w:rFonts w:ascii="Arial" w:hAnsi="Arial" w:cs="Arial"/>
          <w:sz w:val="36"/>
          <w:szCs w:val="36"/>
        </w:rPr>
      </w:pPr>
      <w:r w:rsidRPr="00FA3307">
        <w:rPr>
          <w:rFonts w:ascii="Arial" w:hAnsi="Arial" w:cs="Arial"/>
          <w:sz w:val="36"/>
          <w:szCs w:val="36"/>
        </w:rPr>
        <w:t>Building skills for independence in IT use</w:t>
      </w:r>
    </w:p>
    <w:p w14:paraId="2E8CE613" w14:textId="57A4334D" w:rsidR="00FA3307" w:rsidRDefault="00FA3307" w:rsidP="00FA3307">
      <w:pPr>
        <w:rPr>
          <w:rFonts w:ascii="Arial" w:hAnsi="Arial" w:cs="Arial"/>
        </w:rPr>
      </w:pPr>
      <w:r>
        <w:rPr>
          <w:rFonts w:ascii="Arial" w:hAnsi="Arial" w:cs="Arial"/>
        </w:rPr>
        <w:t>The purpose of this trial project is to gauge</w:t>
      </w:r>
      <w:r>
        <w:rPr>
          <w:rFonts w:ascii="Arial" w:hAnsi="Arial" w:cs="Arial"/>
        </w:rPr>
        <w:t xml:space="preserve"> if our organisation can support our remote clients to</w:t>
      </w:r>
      <w:r>
        <w:rPr>
          <w:rFonts w:ascii="Arial" w:hAnsi="Arial" w:cs="Arial"/>
        </w:rPr>
        <w:t xml:space="preserve"> build their independence in the use, maintenance and simple repair of IT equipment and software</w:t>
      </w:r>
      <w:r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providing simple video tutorials.</w:t>
      </w:r>
    </w:p>
    <w:p w14:paraId="6E632850" w14:textId="50BC01F7" w:rsidR="00FA3307" w:rsidRDefault="00FA3307" w:rsidP="00FA3307">
      <w:pPr>
        <w:rPr>
          <w:rFonts w:ascii="Arial" w:hAnsi="Arial" w:cs="Arial"/>
        </w:rPr>
      </w:pPr>
      <w:r>
        <w:rPr>
          <w:rFonts w:ascii="Arial" w:hAnsi="Arial" w:cs="Arial"/>
        </w:rPr>
        <w:t>The idea is based on producing in-house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simple video tutorials on common maintenance, diagnostic and repair processes associated with a personal computer and its peripherals.</w:t>
      </w:r>
    </w:p>
    <w:p w14:paraId="6D0E74DA" w14:textId="77777777" w:rsidR="00FA3307" w:rsidRDefault="00FA3307" w:rsidP="00FA3307">
      <w:pPr>
        <w:rPr>
          <w:rFonts w:ascii="Arial" w:hAnsi="Arial" w:cs="Arial"/>
        </w:rPr>
      </w:pPr>
      <w:r>
        <w:rPr>
          <w:rFonts w:ascii="Arial" w:hAnsi="Arial" w:cs="Arial"/>
        </w:rPr>
        <w:t>The videos are to be short, show what is required and have this supported by a dialogue track that provides an audio explanation. The video specifications are:</w:t>
      </w:r>
    </w:p>
    <w:p w14:paraId="5EA5CFB2" w14:textId="77777777" w:rsidR="00FA3307" w:rsidRPr="00712A33" w:rsidRDefault="00FA3307" w:rsidP="00FA3307">
      <w:pPr>
        <w:pStyle w:val="ListParagraph"/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712A33">
        <w:rPr>
          <w:rFonts w:ascii="Arial" w:hAnsi="Arial" w:cs="Arial"/>
        </w:rPr>
        <w:t>mp4 format</w:t>
      </w:r>
    </w:p>
    <w:p w14:paraId="1A1DCD49" w14:textId="77777777" w:rsidR="00FA3307" w:rsidRPr="00712A33" w:rsidRDefault="00FA3307" w:rsidP="00FA3307">
      <w:pPr>
        <w:pStyle w:val="ListParagraph"/>
        <w:numPr>
          <w:ilvl w:val="0"/>
          <w:numId w:val="1"/>
        </w:numPr>
        <w:spacing w:before="0" w:after="160" w:line="259" w:lineRule="auto"/>
        <w:rPr>
          <w:rFonts w:ascii="Arial" w:hAnsi="Arial" w:cs="Arial"/>
          <w:shd w:val="clear" w:color="auto" w:fill="FFFFFF"/>
        </w:rPr>
      </w:pPr>
      <w:r w:rsidRPr="00712A33">
        <w:rPr>
          <w:rFonts w:ascii="Arial" w:hAnsi="Arial" w:cs="Arial"/>
          <w:shd w:val="clear" w:color="auto" w:fill="FFFFFF"/>
        </w:rPr>
        <w:t>Standard aspect ratio of 16:9</w:t>
      </w:r>
    </w:p>
    <w:p w14:paraId="04593966" w14:textId="77777777" w:rsidR="00FA3307" w:rsidRPr="00712A33" w:rsidRDefault="00FA3307" w:rsidP="00FA3307">
      <w:pPr>
        <w:pStyle w:val="ListParagraph"/>
        <w:numPr>
          <w:ilvl w:val="0"/>
          <w:numId w:val="1"/>
        </w:numPr>
        <w:spacing w:before="0" w:after="160" w:line="259" w:lineRule="auto"/>
        <w:rPr>
          <w:rFonts w:ascii="Arial" w:hAnsi="Arial" w:cs="Arial"/>
        </w:rPr>
      </w:pPr>
      <w:r w:rsidRPr="00712A33">
        <w:rPr>
          <w:rFonts w:ascii="Arial" w:hAnsi="Arial" w:cs="Arial"/>
        </w:rPr>
        <w:t xml:space="preserve">Resolution </w:t>
      </w:r>
      <w:r>
        <w:rPr>
          <w:rFonts w:ascii="Arial" w:hAnsi="Arial" w:cs="Arial"/>
        </w:rPr>
        <w:t>(</w:t>
      </w:r>
      <w:r w:rsidRPr="00712A33">
        <w:rPr>
          <w:rFonts w:ascii="Arial" w:hAnsi="Arial" w:cs="Arial"/>
          <w:color w:val="202124"/>
          <w:shd w:val="clear" w:color="auto" w:fill="FFFFFF"/>
        </w:rPr>
        <w:t xml:space="preserve">the amount of detail in your video or how realistic and clear the video appears) </w:t>
      </w:r>
      <w:r w:rsidRPr="00712A33">
        <w:rPr>
          <w:rFonts w:ascii="Arial" w:hAnsi="Arial" w:cs="Arial"/>
        </w:rPr>
        <w:t>can come down to 480 pixels</w:t>
      </w:r>
      <w:r>
        <w:rPr>
          <w:rFonts w:ascii="Arial" w:hAnsi="Arial" w:cs="Arial"/>
        </w:rPr>
        <w:t xml:space="preserve">, i.e. </w:t>
      </w:r>
      <w:r w:rsidRPr="00712A33">
        <w:rPr>
          <w:rFonts w:ascii="Arial" w:hAnsi="Arial" w:cs="Arial"/>
        </w:rPr>
        <w:t xml:space="preserve">a screen size of around 840 x 480 – sufficient for viewing through a web browser and a file size small enough to not slow down the web. </w:t>
      </w:r>
    </w:p>
    <w:p w14:paraId="6DFBA34B" w14:textId="625D68AF" w:rsidR="00FA3307" w:rsidRDefault="00FA3307" w:rsidP="00FA3307">
      <w:pPr>
        <w:rPr>
          <w:rFonts w:ascii="Arial" w:hAnsi="Arial" w:cs="Arial"/>
        </w:rPr>
      </w:pPr>
      <w:r>
        <w:rPr>
          <w:rFonts w:ascii="Arial" w:hAnsi="Arial" w:cs="Arial"/>
        </w:rPr>
        <w:t>In this trial to see if the approach is valued, the following topics are t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addressed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each topic forming a simple short, narrated video</w:t>
      </w:r>
      <w:r>
        <w:rPr>
          <w:rFonts w:ascii="Arial" w:hAnsi="Arial" w:cs="Arial"/>
        </w:rPr>
        <w:t>:</w:t>
      </w:r>
    </w:p>
    <w:p w14:paraId="3485ECB9" w14:textId="77777777" w:rsidR="00FA3307" w:rsidRDefault="00FA3307" w:rsidP="00FA3307">
      <w:pPr>
        <w:rPr>
          <w:rFonts w:ascii="Arial" w:hAnsi="Arial" w:cs="Arial"/>
        </w:rPr>
      </w:pPr>
    </w:p>
    <w:p w14:paraId="69B458A6" w14:textId="77777777" w:rsidR="00FA3307" w:rsidRPr="00896411" w:rsidRDefault="00FA3307" w:rsidP="00FA3307">
      <w:pPr>
        <w:pStyle w:val="ListParagraph"/>
        <w:spacing w:before="0" w:after="160" w:line="259" w:lineRule="auto"/>
        <w:ind w:left="0"/>
        <w:rPr>
          <w:rFonts w:ascii="Arial" w:hAnsi="Arial" w:cs="Arial"/>
          <w:b/>
          <w:bCs/>
        </w:rPr>
      </w:pPr>
      <w:r w:rsidRPr="00896411">
        <w:rPr>
          <w:rFonts w:ascii="Arial" w:hAnsi="Arial" w:cs="Arial"/>
          <w:b/>
          <w:bCs/>
        </w:rPr>
        <w:t>Video 1: Using the ‘Run Maintenance Tasks’ tool on a personal computer</w:t>
      </w:r>
    </w:p>
    <w:p w14:paraId="0947431B" w14:textId="77777777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</w:p>
    <w:p w14:paraId="5F3E6CBB" w14:textId="38900CC9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  <w:r w:rsidRPr="00896411">
        <w:rPr>
          <w:rFonts w:ascii="Arial" w:hAnsi="Arial" w:cs="Arial"/>
          <w:b/>
          <w:bCs/>
        </w:rPr>
        <w:t xml:space="preserve">Video 2: How to locate the ‘Disk </w:t>
      </w:r>
      <w:proofErr w:type="spellStart"/>
      <w:r w:rsidRPr="00896411">
        <w:rPr>
          <w:rFonts w:ascii="Arial" w:hAnsi="Arial" w:cs="Arial"/>
          <w:b/>
          <w:bCs/>
        </w:rPr>
        <w:t>cleanup</w:t>
      </w:r>
      <w:proofErr w:type="spellEnd"/>
      <w:r w:rsidRPr="00896411">
        <w:rPr>
          <w:rFonts w:ascii="Arial" w:hAnsi="Arial" w:cs="Arial"/>
          <w:b/>
          <w:bCs/>
        </w:rPr>
        <w:t>’ tool and run this tool on a personal computer and clean files</w:t>
      </w:r>
    </w:p>
    <w:p w14:paraId="78DE1E9E" w14:textId="77777777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</w:p>
    <w:p w14:paraId="7C4987AF" w14:textId="77777777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Video 3: How </w:t>
      </w:r>
      <w:r w:rsidRPr="000800AA">
        <w:rPr>
          <w:rFonts w:ascii="Arial" w:hAnsi="Arial" w:cs="Arial"/>
          <w:b/>
          <w:bCs/>
        </w:rPr>
        <w:t>to locate the ‘CHKDSK utility’ tool and run this tool on</w:t>
      </w:r>
      <w:r w:rsidRPr="000800AA">
        <w:t xml:space="preserve"> </w:t>
      </w:r>
      <w:r w:rsidRPr="000800AA">
        <w:rPr>
          <w:rFonts w:ascii="Arial" w:hAnsi="Arial" w:cs="Arial"/>
          <w:b/>
          <w:bCs/>
        </w:rPr>
        <w:t xml:space="preserve">a personal computer and </w:t>
      </w:r>
      <w:r>
        <w:rPr>
          <w:rFonts w:ascii="Arial" w:hAnsi="Arial" w:cs="Arial"/>
          <w:b/>
          <w:bCs/>
        </w:rPr>
        <w:t>repair any errors</w:t>
      </w:r>
    </w:p>
    <w:p w14:paraId="2BE7412E" w14:textId="77777777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</w:p>
    <w:p w14:paraId="61BC5E3F" w14:textId="77777777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Video 4: How </w:t>
      </w:r>
      <w:r w:rsidRPr="000800AA">
        <w:rPr>
          <w:rFonts w:ascii="Arial" w:hAnsi="Arial" w:cs="Arial"/>
          <w:b/>
          <w:bCs/>
        </w:rPr>
        <w:t>to locate the ‘Memory testing’ tool and run this tool on</w:t>
      </w:r>
      <w:r>
        <w:rPr>
          <w:rFonts w:ascii="Arial" w:hAnsi="Arial" w:cs="Arial"/>
          <w:b/>
          <w:bCs/>
        </w:rPr>
        <w:t xml:space="preserve"> </w:t>
      </w:r>
      <w:r w:rsidRPr="000800AA">
        <w:rPr>
          <w:rFonts w:ascii="Arial" w:hAnsi="Arial" w:cs="Arial"/>
          <w:b/>
          <w:bCs/>
        </w:rPr>
        <w:t>a personal computer</w:t>
      </w:r>
    </w:p>
    <w:p w14:paraId="12787D3E" w14:textId="77777777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</w:p>
    <w:p w14:paraId="33696BA5" w14:textId="77777777" w:rsidR="00FA3307" w:rsidRDefault="00FA3307" w:rsidP="00FA3307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Video 5: How </w:t>
      </w:r>
      <w:r w:rsidRPr="000800AA">
        <w:rPr>
          <w:rFonts w:ascii="Arial" w:hAnsi="Arial" w:cs="Arial"/>
          <w:b/>
          <w:bCs/>
        </w:rPr>
        <w:t xml:space="preserve">to locate </w:t>
      </w:r>
      <w:r>
        <w:rPr>
          <w:rFonts w:ascii="Arial" w:hAnsi="Arial" w:cs="Arial"/>
          <w:b/>
          <w:bCs/>
        </w:rPr>
        <w:t xml:space="preserve">the application </w:t>
      </w:r>
      <w:r w:rsidRPr="000800AA">
        <w:rPr>
          <w:rFonts w:ascii="Arial" w:hAnsi="Arial" w:cs="Arial"/>
          <w:b/>
          <w:bCs/>
        </w:rPr>
        <w:t>Windows Defender and run this anti-virus application on</w:t>
      </w:r>
      <w:r>
        <w:rPr>
          <w:rFonts w:ascii="Arial" w:hAnsi="Arial" w:cs="Arial"/>
          <w:b/>
          <w:bCs/>
        </w:rPr>
        <w:t xml:space="preserve"> a personal computer</w:t>
      </w:r>
    </w:p>
    <w:p w14:paraId="2B14A902" w14:textId="77777777" w:rsidR="00FA3307" w:rsidRDefault="00FA3307"/>
    <w:sectPr w:rsidR="00FA3307" w:rsidSect="00FA33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120"/>
    <w:multiLevelType w:val="hybridMultilevel"/>
    <w:tmpl w:val="4DA64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7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07"/>
    <w:rsid w:val="00F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D565"/>
  <w15:chartTrackingRefBased/>
  <w15:docId w15:val="{1F274C69-747E-402F-8DC5-D33E3026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07"/>
    <w:pPr>
      <w:spacing w:before="80" w:after="80" w:line="288" w:lineRule="auto"/>
    </w:pPr>
    <w:rPr>
      <w:rFonts w:ascii="Times New Roman" w:eastAsia="Arial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Table numbering,Questions and numbered lists,List Paragraph 2"/>
    <w:basedOn w:val="Normal"/>
    <w:link w:val="ListParagraphChar"/>
    <w:uiPriority w:val="34"/>
    <w:qFormat/>
    <w:rsid w:val="00FA3307"/>
    <w:pPr>
      <w:ind w:left="720"/>
      <w:contextualSpacing/>
    </w:p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FA3307"/>
    <w:rPr>
      <w:rFonts w:ascii="Times New Roman" w:eastAsia="Arial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2022-07-19T01:55:00Z</dcterms:created>
  <dcterms:modified xsi:type="dcterms:W3CDTF">2022-07-19T02:02:00Z</dcterms:modified>
</cp:coreProperties>
</file>