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688C" w14:textId="5C27B301" w:rsidR="008650D4" w:rsidRDefault="009F03E5" w:rsidP="002267D5">
      <w:pPr>
        <w:pStyle w:val="Heading1"/>
      </w:pPr>
      <w:r>
        <w:t>Compliance assessment</w:t>
      </w:r>
    </w:p>
    <w:p w14:paraId="33C5C562" w14:textId="184C2ACB" w:rsidR="009F03E5" w:rsidRDefault="009F03E5" w:rsidP="003747F8">
      <w:pPr>
        <w:rPr>
          <w:rFonts w:cs="Open Sans"/>
        </w:rPr>
      </w:pPr>
      <w:r>
        <w:rPr>
          <w:rFonts w:cs="Open Sans"/>
        </w:rPr>
        <w:t xml:space="preserve">All staff are to complete this assessment </w:t>
      </w:r>
      <w:r w:rsidR="003747F8">
        <w:rPr>
          <w:rFonts w:cs="Open Sans"/>
        </w:rPr>
        <w:t xml:space="preserve">as a </w:t>
      </w:r>
      <w:r>
        <w:rPr>
          <w:rFonts w:cs="Open Sans"/>
        </w:rPr>
        <w:t xml:space="preserve">clear demonstration that all </w:t>
      </w:r>
      <w:r w:rsidR="009D169A">
        <w:rPr>
          <w:rFonts w:cs="Open Sans"/>
        </w:rPr>
        <w:t>Community Assister’s</w:t>
      </w:r>
      <w:r>
        <w:rPr>
          <w:rFonts w:cs="Open Sans"/>
        </w:rPr>
        <w:t xml:space="preserve"> employees have the knowledge required to ensure </w:t>
      </w:r>
      <w:r w:rsidR="003747F8">
        <w:rPr>
          <w:rFonts w:cs="Open Sans"/>
        </w:rPr>
        <w:t xml:space="preserve">the secure management of both workplace and personal identifiable information. </w:t>
      </w:r>
    </w:p>
    <w:p w14:paraId="4A167001" w14:textId="77777777" w:rsidR="009F03E5" w:rsidRDefault="009F03E5" w:rsidP="002267D5">
      <w:pPr>
        <w:rPr>
          <w:rFonts w:cs="Open Sans"/>
        </w:rPr>
      </w:pPr>
    </w:p>
    <w:p w14:paraId="005FA27D" w14:textId="64EC4F55" w:rsidR="002267D5" w:rsidRDefault="009F03E5" w:rsidP="002267D5">
      <w:pPr>
        <w:rPr>
          <w:rFonts w:cs="Open Sans"/>
        </w:rPr>
      </w:pPr>
      <w:r>
        <w:rPr>
          <w:rFonts w:cs="Open Sans"/>
        </w:rPr>
        <w:t>Please r</w:t>
      </w:r>
      <w:r w:rsidR="002267D5" w:rsidRPr="009F03E5">
        <w:rPr>
          <w:rFonts w:cs="Open Sans"/>
        </w:rPr>
        <w:t>ecord your responses in a digital document and place in your work portfolio that you will submit to your supervisor.</w:t>
      </w:r>
    </w:p>
    <w:p w14:paraId="58AC4DC3" w14:textId="77777777" w:rsidR="003747F8" w:rsidRPr="009F03E5" w:rsidRDefault="003747F8" w:rsidP="002267D5">
      <w:pPr>
        <w:rPr>
          <w:rFonts w:cs="Open Sans"/>
        </w:rPr>
      </w:pPr>
    </w:p>
    <w:p w14:paraId="7EB12162" w14:textId="66DBE977" w:rsidR="002267D5" w:rsidRDefault="002267D5" w:rsidP="002267D5">
      <w:pPr>
        <w:pStyle w:val="Heading2"/>
        <w:rPr>
          <w:rFonts w:ascii="Open Sans" w:hAnsi="Open Sans" w:cs="Open Sans"/>
          <w:szCs w:val="28"/>
        </w:rPr>
      </w:pPr>
      <w:r w:rsidRPr="009F03E5">
        <w:rPr>
          <w:rFonts w:ascii="Open Sans" w:hAnsi="Open Sans" w:cs="Open Sans"/>
          <w:szCs w:val="28"/>
        </w:rPr>
        <w:t>Part A</w:t>
      </w:r>
    </w:p>
    <w:p w14:paraId="3B5502E2" w14:textId="76D0DAE9" w:rsidR="003747F8" w:rsidRDefault="003747F8" w:rsidP="003747F8">
      <w:r>
        <w:t>For this part, you are to demonstrate your knowledge in a short quiz. Complete the Part I quiz which is found in your office.</w:t>
      </w:r>
    </w:p>
    <w:p w14:paraId="456B016C" w14:textId="352271EA" w:rsidR="003747F8" w:rsidRDefault="003747F8" w:rsidP="003747F8"/>
    <w:p w14:paraId="0578E425" w14:textId="52B878B4" w:rsidR="003747F8" w:rsidRPr="003747F8" w:rsidRDefault="003747F8" w:rsidP="003747F8">
      <w:pPr>
        <w:rPr>
          <w:b/>
          <w:bCs/>
          <w:color w:val="595959" w:themeColor="text1" w:themeTint="A6"/>
          <w:sz w:val="28"/>
          <w:szCs w:val="28"/>
        </w:rPr>
      </w:pPr>
      <w:r w:rsidRPr="003747F8">
        <w:rPr>
          <w:b/>
          <w:bCs/>
          <w:color w:val="595959" w:themeColor="text1" w:themeTint="A6"/>
          <w:sz w:val="28"/>
          <w:szCs w:val="28"/>
        </w:rPr>
        <w:t>Part B</w:t>
      </w:r>
    </w:p>
    <w:p w14:paraId="09FB677D" w14:textId="2089D405" w:rsidR="003747F8" w:rsidRPr="003747F8" w:rsidRDefault="003747F8" w:rsidP="003747F8">
      <w:r w:rsidRPr="003747F8">
        <w:t>In this short answer activity, you are to prepare your responses in a digital document and place this in your digital portfolio.</w:t>
      </w:r>
    </w:p>
    <w:p w14:paraId="2DC9E556" w14:textId="09938DD6" w:rsidR="008928F3" w:rsidRDefault="009D169A" w:rsidP="009F03E5">
      <w:pPr>
        <w:pStyle w:val="ListParagraph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>Community Assister</w:t>
      </w:r>
      <w:r w:rsidR="007569CA">
        <w:rPr>
          <w:rFonts w:cs="Open Sans"/>
        </w:rPr>
        <w:t xml:space="preserve"> has moved </w:t>
      </w:r>
      <w:r w:rsidR="004F612E">
        <w:rPr>
          <w:rFonts w:cs="Open Sans"/>
        </w:rPr>
        <w:t>a</w:t>
      </w:r>
      <w:r w:rsidR="007569CA">
        <w:rPr>
          <w:rFonts w:cs="Open Sans"/>
        </w:rPr>
        <w:t xml:space="preserve"> data server on our network at each site, to a virtual pr</w:t>
      </w:r>
      <w:r w:rsidR="004F612E">
        <w:rPr>
          <w:rFonts w:cs="Open Sans"/>
        </w:rPr>
        <w:t>i</w:t>
      </w:r>
      <w:r w:rsidR="007569CA">
        <w:rPr>
          <w:rFonts w:cs="Open Sans"/>
        </w:rPr>
        <w:t xml:space="preserve">vate </w:t>
      </w:r>
      <w:r w:rsidR="004F612E">
        <w:rPr>
          <w:rFonts w:cs="Open Sans"/>
        </w:rPr>
        <w:t>n</w:t>
      </w:r>
      <w:r w:rsidR="007569CA">
        <w:rPr>
          <w:rFonts w:cs="Open Sans"/>
        </w:rPr>
        <w:t>etwork covering all</w:t>
      </w:r>
      <w:r w:rsidR="004F612E">
        <w:rPr>
          <w:rFonts w:cs="Open Sans"/>
        </w:rPr>
        <w:t xml:space="preserve"> our </w:t>
      </w:r>
      <w:r w:rsidR="007569CA">
        <w:rPr>
          <w:rFonts w:cs="Open Sans"/>
        </w:rPr>
        <w:t xml:space="preserve">sites across the country. </w:t>
      </w:r>
      <w:r w:rsidR="004F612E">
        <w:rPr>
          <w:rFonts w:cs="Open Sans"/>
        </w:rPr>
        <w:t xml:space="preserve">All our data is now located in </w:t>
      </w:r>
      <w:r w:rsidR="007569CA">
        <w:rPr>
          <w:rFonts w:cs="Open Sans"/>
        </w:rPr>
        <w:t>cloud service</w:t>
      </w:r>
      <w:r w:rsidR="004F612E">
        <w:rPr>
          <w:rFonts w:cs="Open Sans"/>
        </w:rPr>
        <w:t>rs</w:t>
      </w:r>
      <w:r w:rsidR="007569CA">
        <w:rPr>
          <w:rFonts w:cs="Open Sans"/>
        </w:rPr>
        <w:t>.</w:t>
      </w:r>
    </w:p>
    <w:p w14:paraId="3E844A61" w14:textId="4106E1D7" w:rsidR="004F612E" w:rsidRDefault="004F612E" w:rsidP="004F612E">
      <w:pPr>
        <w:pStyle w:val="ListParagraph"/>
        <w:numPr>
          <w:ilvl w:val="1"/>
          <w:numId w:val="9"/>
        </w:numPr>
        <w:rPr>
          <w:rFonts w:cs="Open Sans"/>
        </w:rPr>
      </w:pPr>
      <w:r w:rsidRPr="004F612E">
        <w:rPr>
          <w:rFonts w:cs="Open Sans"/>
        </w:rPr>
        <w:t xml:space="preserve">Identify at least two benefits </w:t>
      </w:r>
      <w:r>
        <w:rPr>
          <w:rFonts w:cs="Open Sans"/>
        </w:rPr>
        <w:t xml:space="preserve">to </w:t>
      </w:r>
      <w:r w:rsidR="009D169A">
        <w:rPr>
          <w:rFonts w:cs="Open Sans"/>
        </w:rPr>
        <w:t xml:space="preserve">Community Assister </w:t>
      </w:r>
      <w:r w:rsidRPr="004F612E">
        <w:rPr>
          <w:rFonts w:cs="Open Sans"/>
        </w:rPr>
        <w:t>of using cloud storage systems.</w:t>
      </w:r>
    </w:p>
    <w:p w14:paraId="0D591102" w14:textId="2960F0B4" w:rsidR="004F612E" w:rsidRDefault="004F612E" w:rsidP="004F612E">
      <w:pPr>
        <w:pStyle w:val="ListParagraph"/>
        <w:numPr>
          <w:ilvl w:val="1"/>
          <w:numId w:val="9"/>
        </w:numPr>
        <w:rPr>
          <w:rFonts w:cs="Open Sans"/>
        </w:rPr>
      </w:pPr>
      <w:r w:rsidRPr="004F612E">
        <w:rPr>
          <w:rFonts w:cs="Open Sans"/>
        </w:rPr>
        <w:t xml:space="preserve">Identify at least two risks </w:t>
      </w:r>
      <w:r>
        <w:rPr>
          <w:rFonts w:cs="Open Sans"/>
        </w:rPr>
        <w:t xml:space="preserve">to </w:t>
      </w:r>
      <w:r w:rsidR="009D169A">
        <w:rPr>
          <w:rFonts w:cs="Open Sans"/>
        </w:rPr>
        <w:t>Community Assister</w:t>
      </w:r>
      <w:r>
        <w:rPr>
          <w:rFonts w:cs="Open Sans"/>
        </w:rPr>
        <w:t xml:space="preserve"> </w:t>
      </w:r>
      <w:r w:rsidRPr="004F612E">
        <w:rPr>
          <w:rFonts w:cs="Open Sans"/>
        </w:rPr>
        <w:t xml:space="preserve">of using </w:t>
      </w:r>
      <w:r w:rsidR="00FF2633">
        <w:rPr>
          <w:rFonts w:cs="Open Sans"/>
        </w:rPr>
        <w:t>hard disk storage</w:t>
      </w:r>
      <w:r w:rsidRPr="004F612E">
        <w:rPr>
          <w:rFonts w:cs="Open Sans"/>
        </w:rPr>
        <w:t xml:space="preserve"> systems.</w:t>
      </w:r>
    </w:p>
    <w:p w14:paraId="4357B339" w14:textId="77777777" w:rsidR="004F612E" w:rsidRDefault="004F612E" w:rsidP="004F612E">
      <w:pPr>
        <w:pStyle w:val="ListParagraph"/>
        <w:ind w:left="1800"/>
        <w:rPr>
          <w:rFonts w:cs="Open Sans"/>
        </w:rPr>
      </w:pPr>
    </w:p>
    <w:p w14:paraId="4C00B40B" w14:textId="7F206C21" w:rsidR="004F612E" w:rsidRDefault="009D169A" w:rsidP="004F612E">
      <w:pPr>
        <w:pStyle w:val="ListParagraph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>Community Assister</w:t>
      </w:r>
      <w:r w:rsidR="004F612E" w:rsidRPr="004F612E">
        <w:rPr>
          <w:rFonts w:cs="Open Sans"/>
        </w:rPr>
        <w:t xml:space="preserve"> does use three digital services that are non-secure: Email, SMS and Social Media (namely Facebook and Instagram). Identify at least two risks </w:t>
      </w:r>
      <w:r w:rsidR="004F612E">
        <w:rPr>
          <w:rFonts w:cs="Open Sans"/>
        </w:rPr>
        <w:t xml:space="preserve">for each of these communication methods that are </w:t>
      </w:r>
      <w:r w:rsidR="004F612E" w:rsidRPr="004F612E">
        <w:rPr>
          <w:rFonts w:cs="Open Sans"/>
        </w:rPr>
        <w:t>non-secure</w:t>
      </w:r>
      <w:r w:rsidR="004F612E">
        <w:rPr>
          <w:rFonts w:cs="Open Sans"/>
        </w:rPr>
        <w:t>.</w:t>
      </w:r>
    </w:p>
    <w:p w14:paraId="745ED333" w14:textId="6361CCC1" w:rsidR="004F612E" w:rsidRDefault="004F612E" w:rsidP="004F612E">
      <w:pPr>
        <w:rPr>
          <w:rFonts w:cs="Open Sans"/>
        </w:rPr>
      </w:pPr>
    </w:p>
    <w:p w14:paraId="39F8F463" w14:textId="6E9640E5" w:rsidR="004F612E" w:rsidRDefault="00FF2633" w:rsidP="004F612E">
      <w:pPr>
        <w:pStyle w:val="ListParagraph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 xml:space="preserve">Identify the three information management systems that </w:t>
      </w:r>
      <w:r w:rsidR="009D169A">
        <w:rPr>
          <w:rFonts w:cs="Open Sans"/>
        </w:rPr>
        <w:t>Community Assister</w:t>
      </w:r>
      <w:r>
        <w:rPr>
          <w:rFonts w:cs="Open Sans"/>
        </w:rPr>
        <w:t xml:space="preserve"> use across </w:t>
      </w:r>
      <w:r w:rsidR="003747F8">
        <w:rPr>
          <w:rFonts w:cs="Open Sans"/>
        </w:rPr>
        <w:t>all</w:t>
      </w:r>
      <w:r>
        <w:rPr>
          <w:rFonts w:cs="Open Sans"/>
        </w:rPr>
        <w:t xml:space="preserve"> its centres.</w:t>
      </w:r>
    </w:p>
    <w:p w14:paraId="33E6CACE" w14:textId="77777777" w:rsidR="00FF2633" w:rsidRPr="00FF2633" w:rsidRDefault="00FF2633" w:rsidP="00FF2633">
      <w:pPr>
        <w:pStyle w:val="ListParagraph"/>
        <w:rPr>
          <w:rFonts w:cs="Open Sans"/>
        </w:rPr>
      </w:pPr>
    </w:p>
    <w:p w14:paraId="65457001" w14:textId="1DFAE707" w:rsidR="00FF2633" w:rsidRDefault="00FF2633" w:rsidP="004F612E">
      <w:pPr>
        <w:pStyle w:val="ListParagraph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 xml:space="preserve">Identify three examples of data collected from customers </w:t>
      </w:r>
      <w:r w:rsidR="003747F8">
        <w:rPr>
          <w:rFonts w:cs="Open Sans"/>
        </w:rPr>
        <w:t xml:space="preserve">who are </w:t>
      </w:r>
      <w:r w:rsidR="00D46289">
        <w:rPr>
          <w:rFonts w:cs="Open Sans"/>
        </w:rPr>
        <w:t>seeking assistance or services from our organisation</w:t>
      </w:r>
      <w:r w:rsidR="003747F8">
        <w:rPr>
          <w:rFonts w:cs="Open Sans"/>
        </w:rPr>
        <w:t>.</w:t>
      </w:r>
    </w:p>
    <w:p w14:paraId="5CFEF399" w14:textId="77777777" w:rsidR="00FF2633" w:rsidRPr="00FF2633" w:rsidRDefault="00FF2633" w:rsidP="00FF2633">
      <w:pPr>
        <w:pStyle w:val="ListParagraph"/>
        <w:rPr>
          <w:rFonts w:cs="Open Sans"/>
        </w:rPr>
      </w:pPr>
    </w:p>
    <w:p w14:paraId="2A3C0E57" w14:textId="77665633" w:rsidR="00FF2633" w:rsidRDefault="00FF2633" w:rsidP="004F612E">
      <w:pPr>
        <w:pStyle w:val="ListParagraph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>What does the POS system do?</w:t>
      </w:r>
    </w:p>
    <w:p w14:paraId="75D59456" w14:textId="77777777" w:rsidR="00FF2633" w:rsidRPr="00FF2633" w:rsidRDefault="00FF2633" w:rsidP="00FF2633">
      <w:pPr>
        <w:pStyle w:val="ListParagraph"/>
        <w:rPr>
          <w:rFonts w:cs="Open Sans"/>
        </w:rPr>
      </w:pPr>
    </w:p>
    <w:p w14:paraId="2C05CEA7" w14:textId="025E5A37" w:rsidR="00FF2633" w:rsidRDefault="00FF2633" w:rsidP="004F612E">
      <w:pPr>
        <w:pStyle w:val="ListParagraph"/>
        <w:numPr>
          <w:ilvl w:val="0"/>
          <w:numId w:val="9"/>
        </w:numPr>
        <w:rPr>
          <w:rFonts w:cs="Open Sans"/>
        </w:rPr>
      </w:pPr>
      <w:r>
        <w:rPr>
          <w:rFonts w:cs="Open Sans"/>
        </w:rPr>
        <w:t>List three ways in which we ensure our enterprise’s data is secured when in the cloud.</w:t>
      </w:r>
    </w:p>
    <w:p w14:paraId="397680A0" w14:textId="77777777" w:rsidR="00FF2633" w:rsidRPr="00FF2633" w:rsidRDefault="00FF2633" w:rsidP="00FF2633">
      <w:pPr>
        <w:pStyle w:val="ListParagraph"/>
        <w:rPr>
          <w:rFonts w:cs="Open Sans"/>
        </w:rPr>
      </w:pPr>
    </w:p>
    <w:p w14:paraId="6E1D754B" w14:textId="7B29A15F" w:rsidR="008928F3" w:rsidRPr="009F03E5" w:rsidRDefault="008928F3" w:rsidP="008928F3">
      <w:pPr>
        <w:rPr>
          <w:rFonts w:cs="Open Sans"/>
        </w:rPr>
      </w:pPr>
    </w:p>
    <w:sectPr w:rsidR="008928F3" w:rsidRPr="009F03E5" w:rsidSect="002267D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CD52" w14:textId="77777777" w:rsidR="00D738C6" w:rsidRDefault="00D738C6" w:rsidP="002267D5">
      <w:pPr>
        <w:spacing w:before="0" w:after="0" w:line="240" w:lineRule="auto"/>
      </w:pPr>
      <w:r>
        <w:separator/>
      </w:r>
    </w:p>
  </w:endnote>
  <w:endnote w:type="continuationSeparator" w:id="0">
    <w:p w14:paraId="5E3CC470" w14:textId="77777777" w:rsidR="00D738C6" w:rsidRDefault="00D738C6" w:rsidP="002267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2876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DAACC4" w14:textId="5ED3BB79" w:rsidR="002267D5" w:rsidRDefault="002267D5">
            <w:pPr>
              <w:pStyle w:val="Footer"/>
              <w:jc w:val="right"/>
            </w:pP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  <w:r w:rsidRPr="002267D5">
              <w:rPr>
                <w:sz w:val="18"/>
                <w:szCs w:val="18"/>
              </w:rPr>
              <w:t xml:space="preserve"> of </w:t>
            </w: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69FCAD" w14:textId="77777777" w:rsidR="002267D5" w:rsidRDefault="0022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5355" w14:textId="77777777" w:rsidR="00D738C6" w:rsidRDefault="00D738C6" w:rsidP="002267D5">
      <w:pPr>
        <w:spacing w:before="0" w:after="0" w:line="240" w:lineRule="auto"/>
      </w:pPr>
      <w:r>
        <w:separator/>
      </w:r>
    </w:p>
  </w:footnote>
  <w:footnote w:type="continuationSeparator" w:id="0">
    <w:p w14:paraId="4F9FA3C2" w14:textId="77777777" w:rsidR="00D738C6" w:rsidRDefault="00D738C6" w:rsidP="002267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9AD0" w14:textId="1D98B973" w:rsidR="002267D5" w:rsidRPr="002267D5" w:rsidRDefault="002267D5">
    <w:pPr>
      <w:pStyle w:val="Header"/>
      <w:rPr>
        <w:sz w:val="18"/>
        <w:szCs w:val="18"/>
      </w:rPr>
    </w:pPr>
    <w:r w:rsidRPr="002267D5">
      <w:rPr>
        <w:sz w:val="18"/>
        <w:szCs w:val="18"/>
      </w:rPr>
      <w:t xml:space="preserve">Certificate III in </w:t>
    </w:r>
    <w:r w:rsidR="00D46289">
      <w:rPr>
        <w:sz w:val="18"/>
        <w:szCs w:val="18"/>
      </w:rPr>
      <w:t>Information Technology – Task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71DB"/>
    <w:multiLevelType w:val="hybridMultilevel"/>
    <w:tmpl w:val="6720D74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177F2"/>
    <w:multiLevelType w:val="hybridMultilevel"/>
    <w:tmpl w:val="87008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FD0"/>
    <w:multiLevelType w:val="hybridMultilevel"/>
    <w:tmpl w:val="3102613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03A39"/>
    <w:multiLevelType w:val="hybridMultilevel"/>
    <w:tmpl w:val="B59237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938"/>
    <w:multiLevelType w:val="hybridMultilevel"/>
    <w:tmpl w:val="A13C1E7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B5F11"/>
    <w:multiLevelType w:val="hybridMultilevel"/>
    <w:tmpl w:val="65922F8A"/>
    <w:lvl w:ilvl="0" w:tplc="6EBEFD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01847"/>
    <w:multiLevelType w:val="hybridMultilevel"/>
    <w:tmpl w:val="F104C75C"/>
    <w:lvl w:ilvl="0" w:tplc="BB22A82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6EA3A">
      <w:start w:val="3"/>
      <w:numFmt w:val="bullet"/>
      <w:lvlText w:val=""/>
      <w:lvlJc w:val="left"/>
      <w:pPr>
        <w:ind w:left="2520" w:hanging="720"/>
      </w:pPr>
      <w:rPr>
        <w:rFonts w:ascii="Symbol" w:eastAsia="Calibri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369E"/>
    <w:multiLevelType w:val="hybridMultilevel"/>
    <w:tmpl w:val="4A88B2E2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E0B59"/>
    <w:multiLevelType w:val="hybridMultilevel"/>
    <w:tmpl w:val="EEF2390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12A8F"/>
    <w:multiLevelType w:val="hybridMultilevel"/>
    <w:tmpl w:val="C4DA8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D68"/>
    <w:multiLevelType w:val="hybridMultilevel"/>
    <w:tmpl w:val="AE50E5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4187"/>
    <w:multiLevelType w:val="hybridMultilevel"/>
    <w:tmpl w:val="34D8C6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071D3"/>
    <w:multiLevelType w:val="hybridMultilevel"/>
    <w:tmpl w:val="1DB03B5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791AAF"/>
    <w:multiLevelType w:val="hybridMultilevel"/>
    <w:tmpl w:val="C36ED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01F55"/>
    <w:multiLevelType w:val="hybridMultilevel"/>
    <w:tmpl w:val="82E40A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311AB"/>
    <w:multiLevelType w:val="hybridMultilevel"/>
    <w:tmpl w:val="244E4D0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6161"/>
    <w:multiLevelType w:val="hybridMultilevel"/>
    <w:tmpl w:val="1C02FBEE"/>
    <w:lvl w:ilvl="0" w:tplc="6EBEFD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A1481"/>
    <w:multiLevelType w:val="hybridMultilevel"/>
    <w:tmpl w:val="3D88D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D1C164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4276"/>
    <w:multiLevelType w:val="hybridMultilevel"/>
    <w:tmpl w:val="C3A29F96"/>
    <w:lvl w:ilvl="0" w:tplc="2B54BF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78A1"/>
    <w:multiLevelType w:val="hybridMultilevel"/>
    <w:tmpl w:val="F0860D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74455">
    <w:abstractNumId w:val="10"/>
  </w:num>
  <w:num w:numId="2" w16cid:durableId="1712729232">
    <w:abstractNumId w:val="15"/>
  </w:num>
  <w:num w:numId="3" w16cid:durableId="253635638">
    <w:abstractNumId w:val="11"/>
  </w:num>
  <w:num w:numId="4" w16cid:durableId="1828015305">
    <w:abstractNumId w:val="6"/>
  </w:num>
  <w:num w:numId="5" w16cid:durableId="1508251583">
    <w:abstractNumId w:val="5"/>
  </w:num>
  <w:num w:numId="6" w16cid:durableId="1733310220">
    <w:abstractNumId w:val="16"/>
  </w:num>
  <w:num w:numId="7" w16cid:durableId="930091387">
    <w:abstractNumId w:val="1"/>
  </w:num>
  <w:num w:numId="8" w16cid:durableId="1972975283">
    <w:abstractNumId w:val="9"/>
  </w:num>
  <w:num w:numId="9" w16cid:durableId="1438481334">
    <w:abstractNumId w:val="17"/>
  </w:num>
  <w:num w:numId="10" w16cid:durableId="139661760">
    <w:abstractNumId w:val="12"/>
  </w:num>
  <w:num w:numId="11" w16cid:durableId="1630160740">
    <w:abstractNumId w:val="2"/>
  </w:num>
  <w:num w:numId="12" w16cid:durableId="2042970235">
    <w:abstractNumId w:val="18"/>
  </w:num>
  <w:num w:numId="13" w16cid:durableId="749498569">
    <w:abstractNumId w:val="7"/>
  </w:num>
  <w:num w:numId="14" w16cid:durableId="716659782">
    <w:abstractNumId w:val="8"/>
  </w:num>
  <w:num w:numId="15" w16cid:durableId="203974">
    <w:abstractNumId w:val="3"/>
  </w:num>
  <w:num w:numId="16" w16cid:durableId="1336226956">
    <w:abstractNumId w:val="4"/>
  </w:num>
  <w:num w:numId="17" w16cid:durableId="560018791">
    <w:abstractNumId w:val="19"/>
  </w:num>
  <w:num w:numId="18" w16cid:durableId="1467158972">
    <w:abstractNumId w:val="0"/>
  </w:num>
  <w:num w:numId="19" w16cid:durableId="1532642903">
    <w:abstractNumId w:val="14"/>
  </w:num>
  <w:num w:numId="20" w16cid:durableId="1426463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5"/>
    <w:rsid w:val="000B1F07"/>
    <w:rsid w:val="000D751D"/>
    <w:rsid w:val="000F51E1"/>
    <w:rsid w:val="001D2C75"/>
    <w:rsid w:val="002267D5"/>
    <w:rsid w:val="003733AB"/>
    <w:rsid w:val="003747F8"/>
    <w:rsid w:val="003C1E69"/>
    <w:rsid w:val="003D1EFF"/>
    <w:rsid w:val="00457047"/>
    <w:rsid w:val="004F612E"/>
    <w:rsid w:val="005B2AD2"/>
    <w:rsid w:val="007569CA"/>
    <w:rsid w:val="008928F3"/>
    <w:rsid w:val="008A57EF"/>
    <w:rsid w:val="009D169A"/>
    <w:rsid w:val="009F03E5"/>
    <w:rsid w:val="009F7A60"/>
    <w:rsid w:val="00A646E2"/>
    <w:rsid w:val="00BE48FC"/>
    <w:rsid w:val="00D37A16"/>
    <w:rsid w:val="00D46289"/>
    <w:rsid w:val="00D738C6"/>
    <w:rsid w:val="00D96FAA"/>
    <w:rsid w:val="00E51418"/>
    <w:rsid w:val="00F564CF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C921"/>
  <w15:chartTrackingRefBased/>
  <w15:docId w15:val="{D53992D1-49B5-45C5-BF06-0C2085B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D5"/>
    <w:pPr>
      <w:spacing w:before="120" w:after="120" w:line="252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7D5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7D5"/>
    <w:pPr>
      <w:keepNext/>
      <w:keepLines/>
      <w:spacing w:before="40" w:after="0"/>
      <w:outlineLvl w:val="1"/>
    </w:pPr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D5"/>
  </w:style>
  <w:style w:type="paragraph" w:styleId="Footer">
    <w:name w:val="footer"/>
    <w:basedOn w:val="Normal"/>
    <w:link w:val="Foot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D5"/>
  </w:style>
  <w:style w:type="character" w:customStyle="1" w:styleId="Heading2Char">
    <w:name w:val="Heading 2 Char"/>
    <w:basedOn w:val="DefaultParagraphFont"/>
    <w:link w:val="Heading2"/>
    <w:uiPriority w:val="9"/>
    <w:rsid w:val="002267D5"/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67D5"/>
    <w:rPr>
      <w:rFonts w:ascii="Open Sans" w:eastAsiaTheme="majorEastAsia" w:hAnsi="Open Sans" w:cstheme="majorBidi"/>
      <w:b/>
      <w:sz w:val="36"/>
      <w:szCs w:val="32"/>
    </w:rPr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1"/>
    <w:qFormat/>
    <w:rsid w:val="002267D5"/>
    <w:pPr>
      <w:ind w:left="720"/>
      <w:contextualSpacing/>
    </w:pPr>
  </w:style>
  <w:style w:type="table" w:styleId="TableGrid">
    <w:name w:val="Table Grid"/>
    <w:aliases w:val="FedU Table Grid"/>
    <w:basedOn w:val="TableNormal"/>
    <w:uiPriority w:val="59"/>
    <w:rsid w:val="00D96F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1"/>
    <w:qFormat/>
    <w:locked/>
    <w:rsid w:val="00D96FAA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6</cp:revision>
  <dcterms:created xsi:type="dcterms:W3CDTF">2021-08-25T09:58:00Z</dcterms:created>
  <dcterms:modified xsi:type="dcterms:W3CDTF">2022-08-15T10:17:00Z</dcterms:modified>
</cp:coreProperties>
</file>