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F4EEA" w14:textId="77777777"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14:paraId="24036AA9"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321F8E6B" w14:textId="77777777" w:rsidR="00CC195F" w:rsidRDefault="00CC195F" w:rsidP="00CC195F">
      <w:r>
        <w:t xml:space="preserve">This is a project of </w:t>
      </w:r>
      <w:hyperlink r:id="rId8" w:history="1">
        <w:r w:rsidRPr="00A13277">
          <w:rPr>
            <w:rStyle w:val="Hyperlink"/>
          </w:rPr>
          <w:t>Wikijunior</w:t>
        </w:r>
      </w:hyperlink>
      <w:r>
        <w:t xml:space="preserve">, a collection of free books written especially for kids to learn about science and nature. Many people have been involved with writing this book. This project is hosted on Wikibooks, and you are encouraged to help participate with writing and editing these books. </w:t>
      </w:r>
    </w:p>
    <w:p w14:paraId="7FA75B1C" w14:textId="77777777" w:rsidR="00CC195F" w:rsidRDefault="00CC195F" w:rsidP="00CC195F">
      <w:r>
        <w:t xml:space="preserve">This document is reproduced under the conditions of the </w:t>
      </w:r>
      <w:hyperlink r:id="rId9" w:tooltip="The GNU General Public License is a free, copyleft license for software and other kinds of works." w:history="1">
        <w:r w:rsidRPr="00A20514">
          <w:rPr>
            <w:rStyle w:val="Hyperlink"/>
          </w:rPr>
          <w:t>GNU Free License</w:t>
        </w:r>
      </w:hyperlink>
      <w:r>
        <w:t>.</w:t>
      </w:r>
    </w:p>
    <w:p w14:paraId="525F42DF" w14:textId="77777777" w:rsidR="00CC195F" w:rsidRPr="004A46A0" w:rsidRDefault="00CC195F" w:rsidP="004A46A0"/>
    <w:p w14:paraId="2B954F09" w14:textId="77777777"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14:paraId="1A05E6EF" w14:textId="77777777"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A13277">
          <w:rPr>
            <w:noProof/>
            <w:webHidden/>
          </w:rPr>
          <w:t>1</w:t>
        </w:r>
        <w:r w:rsidR="003547C9">
          <w:rPr>
            <w:noProof/>
            <w:webHidden/>
          </w:rPr>
          <w:fldChar w:fldCharType="end"/>
        </w:r>
      </w:hyperlink>
    </w:p>
    <w:p w14:paraId="6F79306B" w14:textId="77777777" w:rsidR="003547C9" w:rsidRDefault="004A5BE4">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A13277">
          <w:rPr>
            <w:noProof/>
            <w:webHidden/>
          </w:rPr>
          <w:t>2</w:t>
        </w:r>
        <w:r w:rsidR="003547C9">
          <w:rPr>
            <w:noProof/>
            <w:webHidden/>
          </w:rPr>
          <w:fldChar w:fldCharType="end"/>
        </w:r>
      </w:hyperlink>
    </w:p>
    <w:p w14:paraId="174371A9" w14:textId="77777777" w:rsidR="003547C9" w:rsidRDefault="004A5BE4">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A13277">
          <w:rPr>
            <w:noProof/>
            <w:webHidden/>
          </w:rPr>
          <w:t>3</w:t>
        </w:r>
        <w:r w:rsidR="003547C9">
          <w:rPr>
            <w:noProof/>
            <w:webHidden/>
          </w:rPr>
          <w:fldChar w:fldCharType="end"/>
        </w:r>
      </w:hyperlink>
    </w:p>
    <w:p w14:paraId="116C0C61" w14:textId="77777777" w:rsidR="003547C9" w:rsidRDefault="004A5BE4">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A13277">
          <w:rPr>
            <w:noProof/>
            <w:webHidden/>
          </w:rPr>
          <w:t>3</w:t>
        </w:r>
        <w:r w:rsidR="003547C9">
          <w:rPr>
            <w:noProof/>
            <w:webHidden/>
          </w:rPr>
          <w:fldChar w:fldCharType="end"/>
        </w:r>
      </w:hyperlink>
    </w:p>
    <w:p w14:paraId="7923B09D" w14:textId="77777777" w:rsidR="003547C9" w:rsidRDefault="004A5BE4">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A13277">
          <w:rPr>
            <w:noProof/>
            <w:webHidden/>
          </w:rPr>
          <w:t>5</w:t>
        </w:r>
        <w:r w:rsidR="003547C9">
          <w:rPr>
            <w:noProof/>
            <w:webHidden/>
          </w:rPr>
          <w:fldChar w:fldCharType="end"/>
        </w:r>
      </w:hyperlink>
    </w:p>
    <w:p w14:paraId="693B6CE5" w14:textId="77777777" w:rsidR="003547C9" w:rsidRDefault="004A5BE4">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A13277">
          <w:rPr>
            <w:noProof/>
            <w:webHidden/>
          </w:rPr>
          <w:t>6</w:t>
        </w:r>
        <w:r w:rsidR="003547C9">
          <w:rPr>
            <w:noProof/>
            <w:webHidden/>
          </w:rPr>
          <w:fldChar w:fldCharType="end"/>
        </w:r>
      </w:hyperlink>
    </w:p>
    <w:p w14:paraId="27CD82C1" w14:textId="77777777" w:rsidR="003547C9" w:rsidRDefault="004A5BE4">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A13277">
          <w:rPr>
            <w:noProof/>
            <w:webHidden/>
          </w:rPr>
          <w:t>6</w:t>
        </w:r>
        <w:r w:rsidR="003547C9">
          <w:rPr>
            <w:noProof/>
            <w:webHidden/>
          </w:rPr>
          <w:fldChar w:fldCharType="end"/>
        </w:r>
      </w:hyperlink>
    </w:p>
    <w:p w14:paraId="121DFFBB" w14:textId="77777777" w:rsidR="003547C9" w:rsidRDefault="004A5BE4">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A13277">
          <w:rPr>
            <w:noProof/>
            <w:webHidden/>
          </w:rPr>
          <w:t>7</w:t>
        </w:r>
        <w:r w:rsidR="003547C9">
          <w:rPr>
            <w:noProof/>
            <w:webHidden/>
          </w:rPr>
          <w:fldChar w:fldCharType="end"/>
        </w:r>
      </w:hyperlink>
    </w:p>
    <w:p w14:paraId="23E865B4" w14:textId="77777777" w:rsidR="003547C9" w:rsidRDefault="004A5BE4">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259269C8" w14:textId="77777777" w:rsidR="003547C9" w:rsidRDefault="004A5BE4">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7CF0EAC1" w14:textId="77777777" w:rsidR="003547C9" w:rsidRDefault="004A5BE4">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416AEACB" w14:textId="77777777" w:rsidR="003547C9" w:rsidRDefault="004A5BE4">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3DBE512D" w14:textId="77777777" w:rsidR="003547C9" w:rsidRDefault="004A5BE4">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A13277">
          <w:rPr>
            <w:noProof/>
            <w:webHidden/>
          </w:rPr>
          <w:t>9</w:t>
        </w:r>
        <w:r w:rsidR="003547C9">
          <w:rPr>
            <w:noProof/>
            <w:webHidden/>
          </w:rPr>
          <w:fldChar w:fldCharType="end"/>
        </w:r>
      </w:hyperlink>
    </w:p>
    <w:p w14:paraId="493D069C" w14:textId="77777777" w:rsidR="003547C9" w:rsidRDefault="004A5BE4">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A13277">
          <w:rPr>
            <w:noProof/>
            <w:webHidden/>
          </w:rPr>
          <w:t>10</w:t>
        </w:r>
        <w:r w:rsidR="003547C9">
          <w:rPr>
            <w:noProof/>
            <w:webHidden/>
          </w:rPr>
          <w:fldChar w:fldCharType="end"/>
        </w:r>
      </w:hyperlink>
    </w:p>
    <w:p w14:paraId="453371A7" w14:textId="77777777" w:rsidR="003547C9" w:rsidRDefault="004A5BE4">
      <w:pPr>
        <w:pStyle w:val="TOC3"/>
        <w:tabs>
          <w:tab w:val="right" w:leader="dot" w:pos="8630"/>
        </w:tabs>
        <w:rPr>
          <w:noProof/>
        </w:rPr>
      </w:pPr>
      <w:hyperlink w:anchor="_Toc410809118" w:history="1">
        <w:r w:rsidR="003547C9" w:rsidRPr="000131C5">
          <w:rPr>
            <w:rStyle w:val="Hyperlink"/>
            <w:noProof/>
          </w:rPr>
          <w:t>Heliopaus</w:t>
        </w:r>
        <w:r w:rsidR="003547C9" w:rsidRPr="000131C5">
          <w:rPr>
            <w:rStyle w:val="Hyperlink"/>
            <w:noProof/>
          </w:rPr>
          <w:t>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A13277">
          <w:rPr>
            <w:noProof/>
            <w:webHidden/>
          </w:rPr>
          <w:t>10</w:t>
        </w:r>
        <w:r w:rsidR="003547C9">
          <w:rPr>
            <w:noProof/>
            <w:webHidden/>
          </w:rPr>
          <w:fldChar w:fldCharType="end"/>
        </w:r>
      </w:hyperlink>
    </w:p>
    <w:p w14:paraId="619BEB7B" w14:textId="77777777" w:rsidR="003547C9" w:rsidRDefault="004A5BE4">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A13277">
          <w:rPr>
            <w:noProof/>
            <w:webHidden/>
          </w:rPr>
          <w:t>11</w:t>
        </w:r>
        <w:r w:rsidR="003547C9">
          <w:rPr>
            <w:noProof/>
            <w:webHidden/>
          </w:rPr>
          <w:fldChar w:fldCharType="end"/>
        </w:r>
      </w:hyperlink>
    </w:p>
    <w:p w14:paraId="35A5C964" w14:textId="77777777" w:rsidR="003547C9" w:rsidRDefault="004A5BE4">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342BD6E6" w14:textId="77777777" w:rsidR="003547C9" w:rsidRDefault="004A5BE4">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10DFF9AB" w14:textId="77777777" w:rsidR="003547C9" w:rsidRDefault="004A5BE4">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7B79CCDD" w14:textId="77777777" w:rsidR="003547C9" w:rsidRDefault="004A5BE4">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A13277">
          <w:rPr>
            <w:noProof/>
            <w:webHidden/>
          </w:rPr>
          <w:t>13</w:t>
        </w:r>
        <w:r w:rsidR="003547C9">
          <w:rPr>
            <w:noProof/>
            <w:webHidden/>
          </w:rPr>
          <w:fldChar w:fldCharType="end"/>
        </w:r>
      </w:hyperlink>
    </w:p>
    <w:p w14:paraId="0AB53FE3" w14:textId="77777777" w:rsidR="00CC195F" w:rsidRDefault="007F0C49">
      <w:pPr>
        <w:rPr>
          <w:b/>
          <w:bCs/>
          <w:noProof/>
        </w:rPr>
        <w:sectPr w:rsidR="00CC195F" w:rsidSect="00CC195F">
          <w:footnotePr>
            <w:numFmt w:val="upperRoman"/>
          </w:footnotePr>
          <w:type w:val="continuous"/>
          <w:pgSz w:w="12240" w:h="16340"/>
          <w:pgMar w:top="1440" w:right="1800" w:bottom="1440" w:left="1800" w:header="720" w:footer="720" w:gutter="0"/>
          <w:pgNumType w:start="0"/>
          <w:cols w:space="720"/>
          <w:noEndnote/>
          <w:docGrid w:linePitch="299"/>
        </w:sectPr>
      </w:pPr>
      <w:r>
        <w:rPr>
          <w:b/>
          <w:bCs/>
          <w:noProof/>
        </w:rPr>
        <w:fldChar w:fldCharType="end"/>
      </w:r>
    </w:p>
    <w:p w14:paraId="666095D8" w14:textId="77777777" w:rsidR="00A503A2" w:rsidRDefault="00A503A2" w:rsidP="00C71457">
      <w:pPr>
        <w:pStyle w:val="Heading1"/>
      </w:pPr>
      <w:bookmarkStart w:id="2" w:name="_Toc410809104"/>
      <w:r>
        <w:t>Solar System</w:t>
      </w:r>
      <w:bookmarkEnd w:id="2"/>
      <w:r w:rsidR="00714773">
        <w:rPr>
          <w:rStyle w:val="FootnoteReference"/>
        </w:rPr>
        <w:footnoteReference w:id="1"/>
      </w:r>
      <w:r>
        <w:t xml:space="preserve"> </w:t>
      </w:r>
    </w:p>
    <w:p w14:paraId="22616A05"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0E2D0089" w14:textId="77777777" w:rsidR="002B125E" w:rsidRDefault="002B125E" w:rsidP="002B125E">
      <w:pPr>
        <w:jc w:val="center"/>
      </w:pPr>
      <w:r>
        <w:rPr>
          <w:noProof/>
        </w:rPr>
        <w:drawing>
          <wp:inline distT="0" distB="0" distL="0" distR="0" wp14:anchorId="4B2D4C2C" wp14:editId="23D0068F">
            <wp:extent cx="5486400" cy="3442716"/>
            <wp:effectExtent l="0" t="0" r="0" b="5715"/>
            <wp:docPr id="1" name="Picture 1" descr="Solar sy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6F7A3C84" w14:textId="77777777" w:rsidR="002B125E" w:rsidRDefault="002B125E">
      <w:pPr>
        <w:spacing w:after="0" w:line="240" w:lineRule="auto"/>
        <w:rPr>
          <w:b/>
          <w:bCs/>
          <w:color w:val="2DA2BF"/>
          <w:sz w:val="26"/>
          <w:szCs w:val="26"/>
        </w:rPr>
      </w:pPr>
      <w:bookmarkStart w:id="3" w:name="_Toc410809105"/>
      <w:r>
        <w:br w:type="page"/>
      </w:r>
    </w:p>
    <w:p w14:paraId="3F708F5C" w14:textId="77777777" w:rsidR="00A503A2" w:rsidRDefault="00A503A2" w:rsidP="00A503A2">
      <w:pPr>
        <w:pStyle w:val="Heading2"/>
      </w:pPr>
      <w:r>
        <w:t>What is the Solar System?</w:t>
      </w:r>
      <w:bookmarkEnd w:id="3"/>
      <w:r>
        <w:t xml:space="preserve"> </w:t>
      </w:r>
    </w:p>
    <w:p w14:paraId="5C389C8E" w14:textId="77777777"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14:paraId="02DACF27" w14:textId="77777777" w:rsidR="00A503A2" w:rsidRDefault="00A503A2" w:rsidP="00A503A2">
      <w:bookmarkStart w:id="4" w:name="Number_Of_Planets"/>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bookmarkEnd w:id="4"/>
    <w:p w14:paraId="1F49BD4C" w14:textId="77777777"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14:paraId="6AEFD3F1" w14:textId="77777777"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14:paraId="0DA2B266" w14:textId="77777777" w:rsidR="002B125E" w:rsidRDefault="002B125E">
      <w:pPr>
        <w:spacing w:after="0" w:line="240" w:lineRule="auto"/>
        <w:rPr>
          <w:b/>
          <w:bCs/>
          <w:color w:val="2DA2BF"/>
          <w:sz w:val="26"/>
          <w:szCs w:val="26"/>
        </w:rPr>
      </w:pPr>
      <w:bookmarkStart w:id="5" w:name="_Toc410809106"/>
      <w:r>
        <w:br w:type="page"/>
      </w:r>
    </w:p>
    <w:p w14:paraId="35A2B19F" w14:textId="77777777" w:rsidR="00A503A2" w:rsidRDefault="00A503A2" w:rsidP="00A503A2">
      <w:pPr>
        <w:pStyle w:val="Heading2"/>
      </w:pPr>
      <w:r>
        <w:t>Who Discovered It?</w:t>
      </w:r>
      <w:bookmarkEnd w:id="5"/>
      <w:r>
        <w:t xml:space="preserve"> </w:t>
      </w:r>
    </w:p>
    <w:p w14:paraId="3D84EDF0" w14:textId="77777777"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14:paraId="2FA8ED79" w14:textId="77777777" w:rsidR="00A503A2" w:rsidRDefault="00AA5D9E" w:rsidP="00A503A2">
      <w:r>
        <w:rPr>
          <w:noProof/>
        </w:rPr>
        <mc:AlternateContent>
          <mc:Choice Requires="wps">
            <w:drawing>
              <wp:anchor distT="0" distB="0" distL="114300" distR="114300" simplePos="0" relativeHeight="251661312" behindDoc="1" locked="0" layoutInCell="1" allowOverlap="1" wp14:anchorId="7E9855DE" wp14:editId="35230F26">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75E393E3" w14:textId="77777777" w:rsidR="00AA5D9E" w:rsidRPr="00AE1A80" w:rsidRDefault="00AA5D9E" w:rsidP="00AA5D9E">
                            <w:pPr>
                              <w:pStyle w:val="Caption"/>
                              <w:rPr>
                                <w:noProof/>
                              </w:rPr>
                            </w:pPr>
                            <w:r>
                              <w:t xml:space="preserve">Figure </w:t>
                            </w:r>
                            <w:fldSimple w:instr=" SEQ Figure \* ARABIC ">
                              <w:r>
                                <w:rPr>
                                  <w:noProof/>
                                </w:rPr>
                                <w:t>1</w:t>
                              </w:r>
                            </w:fldSimple>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E9855DE"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14:paraId="75E393E3" w14:textId="77777777" w:rsidR="00AA5D9E" w:rsidRPr="00AE1A80" w:rsidRDefault="00AA5D9E" w:rsidP="00AA5D9E">
                      <w:pPr>
                        <w:pStyle w:val="Caption"/>
                        <w:rPr>
                          <w:noProof/>
                        </w:rPr>
                      </w:pPr>
                      <w:r>
                        <w:t xml:space="preserve">Figure </w:t>
                      </w:r>
                      <w:fldSimple w:instr=" SEQ Figure \* ARABIC ">
                        <w:r>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1D08F50E" wp14:editId="7BADE22A">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7EAB1A43" w14:textId="77777777" w:rsidR="00A503A2" w:rsidRDefault="00AA5D9E" w:rsidP="00A503A2">
      <w:r>
        <w:rPr>
          <w:noProof/>
        </w:rPr>
        <mc:AlternateContent>
          <mc:Choice Requires="wps">
            <w:drawing>
              <wp:anchor distT="0" distB="0" distL="114300" distR="114300" simplePos="0" relativeHeight="251663360" behindDoc="1" locked="0" layoutInCell="1" allowOverlap="1" wp14:anchorId="58CA5B6B" wp14:editId="662202F1">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35E012AE" w14:textId="77777777"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6" w:name="_Ref432073595"/>
                            <w:r w:rsidRPr="00D716F1">
                              <w:t>Galileo Galilei</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8CA5B6B"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14:paraId="35E012AE" w14:textId="77777777"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7" w:name="_Ref432073595"/>
                      <w:r w:rsidRPr="00D716F1">
                        <w:t>Galileo Galilei</w:t>
                      </w:r>
                      <w:bookmarkEnd w:id="7"/>
                    </w:p>
                  </w:txbxContent>
                </v:textbox>
                <w10:wrap type="tight"/>
              </v:shape>
            </w:pict>
          </mc:Fallback>
        </mc:AlternateContent>
      </w:r>
      <w:r w:rsidR="00A20514">
        <w:rPr>
          <w:noProof/>
        </w:rPr>
        <w:drawing>
          <wp:anchor distT="0" distB="0" distL="114300" distR="114300" simplePos="0" relativeHeight="251659264" behindDoc="1" locked="0" layoutInCell="1" allowOverlap="1" wp14:anchorId="41D7C70B" wp14:editId="0DFBD5A1">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14:paraId="051B7E58" w14:textId="77777777"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8" w:name="Dwarf_Planet"/>
      <w:r w:rsidR="007E3744">
        <w:t xml:space="preserve">For a time, a ninth planet, Pluto, was also recognized. It was found using this same method. Discovered in 1930, in 2006 scientists </w:t>
      </w:r>
      <w:r w:rsidR="005440A4">
        <w:t>classified it as a dwarf planet instead.</w:t>
      </w:r>
      <w:bookmarkEnd w:id="8"/>
    </w:p>
    <w:p w14:paraId="0ACAAF25" w14:textId="77777777" w:rsidR="00A503A2" w:rsidRDefault="00A503A2" w:rsidP="00A503A2">
      <w:pPr>
        <w:pStyle w:val="Heading2"/>
      </w:pPr>
      <w:bookmarkStart w:id="9" w:name="_Toc410809107"/>
      <w:r>
        <w:t>How Was It Formed?</w:t>
      </w:r>
      <w:bookmarkEnd w:id="9"/>
      <w:r>
        <w:t xml:space="preserve"> </w:t>
      </w:r>
    </w:p>
    <w:p w14:paraId="1CADC242" w14:textId="77777777"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14:paraId="51023112" w14:textId="77777777" w:rsidR="00A20514" w:rsidRDefault="00A20514" w:rsidP="00A503A2"/>
    <w:p w14:paraId="5C216A3C" w14:textId="77777777" w:rsidR="00AA5D9E" w:rsidRDefault="00A20514" w:rsidP="00AA5D9E">
      <w:pPr>
        <w:keepNext/>
      </w:pPr>
      <w:r>
        <w:rPr>
          <w:noProof/>
        </w:rPr>
        <w:drawing>
          <wp:inline distT="0" distB="0" distL="0" distR="0" wp14:anchorId="113F32CB" wp14:editId="408C5D27">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8F572D1" w14:textId="77777777" w:rsidR="00A20514" w:rsidRDefault="005963BF" w:rsidP="00AA5D9E">
      <w:pPr>
        <w:pStyle w:val="Caption"/>
      </w:pPr>
      <w:fldSimple w:instr=" SEQ Figure \* ARABIC ">
        <w:r w:rsidR="00AA5D9E">
          <w:rPr>
            <w:noProof/>
          </w:rPr>
          <w:t>3</w:t>
        </w:r>
      </w:fldSimple>
      <w:r w:rsidR="00AA5D9E" w:rsidRPr="006C4D11">
        <w:t>: Formation process</w:t>
      </w:r>
    </w:p>
    <w:p w14:paraId="4B42686F" w14:textId="77777777" w:rsidR="00A503A2" w:rsidRDefault="00E73FD2" w:rsidP="00A503A2">
      <w:pPr>
        <w:pStyle w:val="Heading2"/>
      </w:pPr>
      <w:r>
        <w:br w:type="page"/>
      </w:r>
      <w:bookmarkStart w:id="10" w:name="_Toc410809108"/>
      <w:r w:rsidR="00A503A2">
        <w:t>What Will Happen To It?</w:t>
      </w:r>
      <w:bookmarkEnd w:id="10"/>
      <w:r w:rsidR="00A503A2">
        <w:t xml:space="preserve"> </w:t>
      </w:r>
    </w:p>
    <w:p w14:paraId="4DAD401E" w14:textId="77777777"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The size of this star will be so big that several of its planets will be inside, including the Earth. These planets will be burnt to a crisp inside the very hot atmosphere.</w:t>
      </w:r>
      <w:r w:rsidR="005875C1">
        <w:rPr>
          <w:rStyle w:val="FootnoteReference"/>
        </w:rPr>
        <w:footnoteReference w:id="2"/>
      </w:r>
      <w:r>
        <w:t xml:space="preserve"> </w:t>
      </w:r>
    </w:p>
    <w:p w14:paraId="0A8197EB"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28ADBDC2" w14:textId="77777777" w:rsidR="00A503A2" w:rsidRDefault="00EE2D40" w:rsidP="00E73FD2">
      <w:pPr>
        <w:pStyle w:val="Heading1"/>
      </w:pPr>
      <w:r>
        <w:br w:type="page"/>
      </w:r>
      <w:bookmarkStart w:id="11" w:name="_Toc410809109"/>
      <w:r w:rsidR="00A503A2">
        <w:t>The Sun</w:t>
      </w:r>
      <w:bookmarkEnd w:id="11"/>
      <w:r w:rsidR="00A503A2">
        <w:t xml:space="preserve"> </w:t>
      </w:r>
    </w:p>
    <w:p w14:paraId="2C557579" w14:textId="77777777"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14:paraId="65886D0F"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3DCCCAF1"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74924801"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2AE14101" w14:textId="77777777"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14:paraId="1E8799E8" w14:textId="77777777"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14:paraId="53282B41" w14:textId="77777777" w:rsidR="00B659F5" w:rsidRDefault="00A503A2" w:rsidP="00BA2221">
      <w:pPr>
        <w:pStyle w:val="Heading2"/>
      </w:pPr>
      <w:bookmarkStart w:id="12" w:name="_Toc410809110"/>
      <w:r>
        <w:t xml:space="preserve">What </w:t>
      </w:r>
      <w:r w:rsidR="00B659F5">
        <w:t>Happens Inside The Sun</w:t>
      </w:r>
      <w:r>
        <w:t>?</w:t>
      </w:r>
      <w:bookmarkEnd w:id="12"/>
      <w:r>
        <w:t xml:space="preserve"> </w:t>
      </w:r>
    </w:p>
    <w:p w14:paraId="47102B83"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526224B1" w14:textId="77777777"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14:paraId="1A268DEB" w14:textId="77777777"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14:paraId="541F2E43" w14:textId="77777777"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4B3E9B87" w14:textId="77777777" w:rsidR="00A503A2" w:rsidRDefault="00EE2D40" w:rsidP="00E73FD2">
      <w:pPr>
        <w:pStyle w:val="Heading2"/>
      </w:pPr>
      <w:r>
        <w:br w:type="page"/>
      </w:r>
      <w:bookmarkStart w:id="13" w:name="_Toc410809111"/>
      <w:r w:rsidR="00A503A2">
        <w:t xml:space="preserve">What are </w:t>
      </w:r>
      <w:r w:rsidR="00BA2221">
        <w:t>Sunspots</w:t>
      </w:r>
      <w:r w:rsidR="00A503A2">
        <w:t>?</w:t>
      </w:r>
      <w:bookmarkEnd w:id="13"/>
      <w:r w:rsidR="00A503A2">
        <w:t xml:space="preserve"> </w:t>
      </w:r>
    </w:p>
    <w:p w14:paraId="3BE1660E" w14:textId="77777777"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14:paraId="51150306" w14:textId="77777777"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14:paraId="2E21D226" w14:textId="77777777" w:rsidR="00A503A2" w:rsidRDefault="00A503A2" w:rsidP="001027A4">
      <w:r>
        <w:t xml:space="preserve">Over a period of about 11 years, sunspot numbers increase before decreasing slowly. This sunspot cycle happens at about the same time as the increase and decrease in the Sun's overall activity. </w:t>
      </w:r>
    </w:p>
    <w:p w14:paraId="6287D4E5"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0FFF2DE9" w14:textId="77777777" w:rsidR="00A503A2" w:rsidRDefault="00E73FD2" w:rsidP="00BA2221">
      <w:pPr>
        <w:pStyle w:val="Heading2"/>
      </w:pPr>
      <w:r>
        <w:br w:type="page"/>
      </w:r>
      <w:bookmarkStart w:id="14" w:name="_Toc410809112"/>
      <w:r w:rsidR="00A503A2">
        <w:t xml:space="preserve">What </w:t>
      </w:r>
      <w:r w:rsidR="00BA2221">
        <w:t>I</w:t>
      </w:r>
      <w:r w:rsidR="00A503A2">
        <w:t xml:space="preserve">s the </w:t>
      </w:r>
      <w:r w:rsidR="00BA2221">
        <w:t>Solar Atmosphere Like</w:t>
      </w:r>
      <w:r w:rsidR="00A503A2">
        <w:t>?</w:t>
      </w:r>
      <w:bookmarkEnd w:id="14"/>
      <w:r w:rsidR="00A503A2">
        <w:t xml:space="preserve"> </w:t>
      </w:r>
    </w:p>
    <w:p w14:paraId="4B90F985" w14:textId="77777777" w:rsidR="00A503A2" w:rsidRPr="0061275E" w:rsidRDefault="00A503A2">
      <w:pPr>
        <w:spacing w:after="122" w:line="271" w:lineRule="atLeast"/>
      </w:pPr>
      <w:r w:rsidRPr="0061275E">
        <w:t xml:space="preserve">The part of the sun that you see in the sky is called the </w:t>
      </w:r>
      <w:r w:rsidRPr="00266216">
        <w:rPr>
          <w:b/>
        </w:rPr>
        <w:t>photosphere</w:t>
      </w:r>
      <w:r w:rsidRPr="0061275E">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14:paraId="13C12DCC" w14:textId="77777777" w:rsidR="00A503A2" w:rsidRPr="0061275E" w:rsidRDefault="00A503A2">
      <w:pPr>
        <w:spacing w:after="122" w:line="271" w:lineRule="atLeast"/>
      </w:pPr>
      <w:r w:rsidRPr="0061275E">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sidRPr="00266216">
        <w:rPr>
          <w:b/>
        </w:rPr>
        <w:t>heliopause</w:t>
      </w:r>
      <w:r w:rsidRPr="0061275E">
        <w:t xml:space="preserve"> that you can say that the influence of the Sun's atmosphere ends. </w:t>
      </w:r>
    </w:p>
    <w:p w14:paraId="7506B3B6" w14:textId="77777777" w:rsidR="00A503A2" w:rsidRDefault="00A503A2" w:rsidP="00A503A2">
      <w:r>
        <w:t>Various parts of the s</w:t>
      </w:r>
      <w:r w:rsidR="00EC0A70">
        <w:t>olar atmosphere are as follows.</w:t>
      </w:r>
    </w:p>
    <w:p w14:paraId="1D294DB2" w14:textId="77777777" w:rsidR="00A503A2" w:rsidRPr="00A503A2" w:rsidRDefault="00A503A2" w:rsidP="00BA2221">
      <w:pPr>
        <w:pStyle w:val="Heading3"/>
      </w:pPr>
      <w:bookmarkStart w:id="15" w:name="_Toc410809113"/>
      <w:r w:rsidRPr="00A503A2">
        <w:t>Prominences and Solar Flares</w:t>
      </w:r>
      <w:bookmarkEnd w:id="15"/>
      <w:r w:rsidRPr="00A503A2">
        <w:t xml:space="preserve"> </w:t>
      </w:r>
    </w:p>
    <w:p w14:paraId="549673D0" w14:textId="77777777"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w:t>
      </w:r>
      <w:proofErr w:type="gramStart"/>
      <w:r>
        <w:t>sunspots, because</w:t>
      </w:r>
      <w:proofErr w:type="gramEnd"/>
      <w:r>
        <w:t xml:space="preserve"> they are often seen as coming from a sunspot. The largest of these prominences sometimes become so large that they leave the sun entirely, and that is when they become a </w:t>
      </w:r>
      <w:r>
        <w:rPr>
          <w:b/>
          <w:bCs/>
        </w:rPr>
        <w:t>solar flare</w:t>
      </w:r>
      <w:r>
        <w:t xml:space="preserve">. </w:t>
      </w:r>
    </w:p>
    <w:p w14:paraId="2AE5DDB6" w14:textId="77777777" w:rsidR="00A503A2" w:rsidRDefault="00A503A2" w:rsidP="00BA2221">
      <w:pPr>
        <w:pStyle w:val="Heading3"/>
      </w:pPr>
      <w:bookmarkStart w:id="16" w:name="_Toc410809114"/>
      <w:r>
        <w:t>Chromosphere</w:t>
      </w:r>
      <w:bookmarkEnd w:id="16"/>
      <w:r>
        <w:t xml:space="preserve"> </w:t>
      </w:r>
    </w:p>
    <w:p w14:paraId="4F775F37" w14:textId="77777777"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14:paraId="318CA17D" w14:textId="77777777" w:rsidR="00A503A2" w:rsidRDefault="00A503A2" w:rsidP="00BA2221">
      <w:pPr>
        <w:pStyle w:val="Heading3"/>
      </w:pPr>
      <w:bookmarkStart w:id="17" w:name="_Toc410809115"/>
      <w:bookmarkStart w:id="18" w:name="_Ref432073476"/>
      <w:r>
        <w:t>Corona</w:t>
      </w:r>
      <w:bookmarkEnd w:id="17"/>
      <w:bookmarkEnd w:id="18"/>
      <w:r>
        <w:t xml:space="preserve"> </w:t>
      </w:r>
    </w:p>
    <w:p w14:paraId="7B1C1073" w14:textId="77777777"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14:paraId="7EAFF606" w14:textId="77777777" w:rsidR="00266216" w:rsidRDefault="00266216">
      <w:pPr>
        <w:rPr>
          <w:rFonts w:asciiTheme="majorHAnsi" w:eastAsiaTheme="majorEastAsia" w:hAnsiTheme="majorHAnsi" w:cstheme="majorBidi"/>
          <w:color w:val="538135" w:themeColor="accent6" w:themeShade="BF"/>
          <w:sz w:val="24"/>
          <w:szCs w:val="24"/>
        </w:rPr>
      </w:pPr>
      <w:bookmarkStart w:id="19" w:name="_Toc410809116"/>
      <w:r>
        <w:br w:type="page"/>
      </w:r>
    </w:p>
    <w:p w14:paraId="3F7E33E6" w14:textId="77777777" w:rsidR="00A503A2" w:rsidRDefault="00A503A2" w:rsidP="00BA2221">
      <w:pPr>
        <w:pStyle w:val="Heading3"/>
      </w:pPr>
      <w:r>
        <w:t>Solar Wind</w:t>
      </w:r>
      <w:bookmarkEnd w:id="19"/>
      <w:r>
        <w:t xml:space="preserve"> </w:t>
      </w:r>
    </w:p>
    <w:p w14:paraId="6799D1CC" w14:textId="77777777"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131277BF" w14:textId="77777777" w:rsidR="00A503A2" w:rsidRPr="002E3B27" w:rsidRDefault="00A503A2" w:rsidP="00BA2221">
      <w:r w:rsidRPr="002E3B27">
        <w:t xml:space="preserve">In 1960, the </w:t>
      </w:r>
      <w:r w:rsidRPr="0061275E">
        <w:t>Satellite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46889ECC" w14:textId="77777777" w:rsidR="00A503A2" w:rsidRDefault="005440A4" w:rsidP="00BA2221">
      <w:pPr>
        <w:pStyle w:val="Heading3"/>
      </w:pPr>
      <w:r>
        <w:br w:type="column"/>
      </w:r>
      <w:bookmarkStart w:id="20" w:name="_Toc410809117"/>
      <w:r w:rsidR="00EE2D40">
        <w:t>Zodiacal</w:t>
      </w:r>
      <w:r w:rsidR="00A503A2">
        <w:t xml:space="preserve"> Light</w:t>
      </w:r>
      <w:bookmarkEnd w:id="20"/>
      <w:r w:rsidR="00A503A2">
        <w:t xml:space="preserve"> </w:t>
      </w:r>
    </w:p>
    <w:p w14:paraId="0240CBBC" w14:textId="77777777"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0AD493B0" w14:textId="77777777" w:rsidR="00A503A2" w:rsidRDefault="00A503A2" w:rsidP="00BA2221">
      <w:pPr>
        <w:pStyle w:val="Heading3"/>
      </w:pPr>
      <w:bookmarkStart w:id="21" w:name="_Toc410809118"/>
      <w:bookmarkStart w:id="22" w:name="_Ref432073528"/>
      <w:r>
        <w:t>Heliopause</w:t>
      </w:r>
      <w:bookmarkEnd w:id="21"/>
      <w:bookmarkEnd w:id="22"/>
      <w:r>
        <w:t xml:space="preserve"> </w:t>
      </w:r>
    </w:p>
    <w:p w14:paraId="183276BF" w14:textId="06AA8431" w:rsidR="00A503A2" w:rsidRPr="00BA2221" w:rsidRDefault="00A503A2" w:rsidP="00BA2221">
      <w:r w:rsidRPr="00BA2221">
        <w:t>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w:t>
      </w:r>
      <w:sdt>
        <w:sdtPr>
          <w:id w:val="435025505"/>
          <w:citation/>
        </w:sdtPr>
        <w:sdtEndPr/>
        <w:sdtContent>
          <w:r w:rsidR="009E2490">
            <w:fldChar w:fldCharType="begin"/>
          </w:r>
          <w:r w:rsidR="00C24A9B">
            <w:instrText xml:space="preserve">CITATION Ben13 \l 1033 </w:instrText>
          </w:r>
          <w:r w:rsidR="009E2490">
            <w:fldChar w:fldCharType="separate"/>
          </w:r>
          <w:r w:rsidR="00C24A9B">
            <w:rPr>
              <w:noProof/>
            </w:rPr>
            <w:t xml:space="preserve"> (Bennett, 2015)</w:t>
          </w:r>
          <w:r w:rsidR="009E2490">
            <w:fldChar w:fldCharType="end"/>
          </w:r>
        </w:sdtContent>
      </w:sdt>
      <w:r w:rsidRPr="00BA2221">
        <w:t xml:space="preserve"> </w:t>
      </w:r>
    </w:p>
    <w:p w14:paraId="63024382" w14:textId="77777777" w:rsidR="00A503A2" w:rsidRDefault="00E73FD2" w:rsidP="00A503A2">
      <w:pPr>
        <w:pStyle w:val="Heading2"/>
      </w:pPr>
      <w:r>
        <w:br w:type="page"/>
      </w:r>
      <w:bookmarkStart w:id="23" w:name="_Toc410809119"/>
      <w:r w:rsidR="00A503A2">
        <w:t xml:space="preserve">What is </w:t>
      </w:r>
      <w:r w:rsidR="00BA2221">
        <w:t>Solar Weather?</w:t>
      </w:r>
      <w:bookmarkEnd w:id="23"/>
      <w:r w:rsidR="00BA2221">
        <w:t xml:space="preserve"> </w:t>
      </w:r>
    </w:p>
    <w:p w14:paraId="68E4C3C7" w14:textId="77777777"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2B37A0E1" w14:textId="77777777" w:rsidR="00EE2D40" w:rsidRPr="002E3B27" w:rsidRDefault="00A503A2" w:rsidP="00EE2D40">
      <w:pPr>
        <w:spacing w:after="122" w:line="271" w:lineRule="atLeast"/>
        <w:ind w:right="102"/>
      </w:pPr>
      <w:r w:rsidRPr="002E3B27">
        <w:t xml:space="preserve">These solar flares also </w:t>
      </w:r>
      <w:proofErr w:type="gramStart"/>
      <w:r w:rsidRPr="002E3B27">
        <w:t>cause</w:t>
      </w:r>
      <w:proofErr w:type="gramEnd"/>
      <w:r w:rsidRPr="002E3B27">
        <w:t xml:space="preserv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1023ADAF" w14:textId="77777777"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14:paraId="43CAD32A" w14:textId="77777777"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14:paraId="5713BBC3" w14:textId="77777777" w:rsidR="00C71457" w:rsidRDefault="00EE2D40" w:rsidP="00E73FD2">
      <w:pPr>
        <w:pStyle w:val="Heading1"/>
      </w:pPr>
      <w:r>
        <w:br w:type="page"/>
      </w:r>
      <w:bookmarkStart w:id="24" w:name="_Toc410809120"/>
      <w:r w:rsidR="00C71457">
        <w:t>How the Solar System Was Born</w:t>
      </w:r>
      <w:bookmarkEnd w:id="24"/>
      <w:r w:rsidR="00C71457">
        <w:t xml:space="preserve"> </w:t>
      </w:r>
    </w:p>
    <w:p w14:paraId="2B1708F3" w14:textId="77777777"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14:paraId="2DBF1557" w14:textId="77777777" w:rsidR="00C71457" w:rsidRDefault="00C71457" w:rsidP="00C71457">
      <w:pPr>
        <w:pStyle w:val="Heading2"/>
      </w:pPr>
      <w:bookmarkStart w:id="25" w:name="_Toc410809121"/>
      <w:r>
        <w:t>Big Bang Theory</w:t>
      </w:r>
      <w:bookmarkEnd w:id="25"/>
      <w:r>
        <w:t xml:space="preserve"> </w:t>
      </w:r>
    </w:p>
    <w:p w14:paraId="16A273E3" w14:textId="77777777" w:rsidR="00C71457" w:rsidRDefault="00C71457" w:rsidP="00C71457">
      <w:r>
        <w:t xml:space="preserve">This theory is based around the idea that an enormous explosion </w:t>
      </w:r>
      <w:r w:rsidR="00EE2D40">
        <w:t>occurred</w:t>
      </w:r>
      <w:r>
        <w:t xml:space="preserve"> about </w:t>
      </w:r>
    </w:p>
    <w:p w14:paraId="714497AA" w14:textId="77777777"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w:t>
      </w:r>
      <w:proofErr w:type="spellStart"/>
      <w:r w:rsidRPr="002E3B27">
        <w:t>some time</w:t>
      </w:r>
      <w:proofErr w:type="spellEnd"/>
      <w:r w:rsidRPr="002E3B27">
        <w:t xml:space="preserve"> after the Big Bang after the universe had cooled down. </w:t>
      </w:r>
    </w:p>
    <w:p w14:paraId="6F7B4A8B" w14:textId="77777777"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14:paraId="67E7A503"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3CB2614C" w14:textId="77777777" w:rsidR="00C71457" w:rsidRDefault="00C71457" w:rsidP="00C71457">
      <w:pPr>
        <w:pStyle w:val="Heading2"/>
      </w:pPr>
      <w:bookmarkStart w:id="26" w:name="_Toc410809122"/>
      <w:r>
        <w:t>Solar System Formation</w:t>
      </w:r>
      <w:bookmarkEnd w:id="26"/>
      <w:r>
        <w:t xml:space="preserve"> </w:t>
      </w:r>
    </w:p>
    <w:p w14:paraId="224B6818" w14:textId="77777777" w:rsidR="00C71457" w:rsidRPr="00BA2221" w:rsidRDefault="00C71457" w:rsidP="00BA2221">
      <w:r w:rsidRPr="00BA2221">
        <w:t xml:space="preserve">The solar system formed out of a big cloud of gas and dust about 4.6 billion years ago. </w:t>
      </w:r>
    </w:p>
    <w:p w14:paraId="41E51F22" w14:textId="77777777" w:rsidR="001027A4" w:rsidRDefault="00C71457" w:rsidP="001027A4">
      <w:r w:rsidRPr="00BA2221">
        <w:t xml:space="preserve">Stars and solar systems that are very similar to the Sun are now forming in the Eagle Nebula (also known as M16). </w:t>
      </w:r>
    </w:p>
    <w:p w14:paraId="0DE840F5" w14:textId="77777777" w:rsidR="00C71457" w:rsidRDefault="001027A4" w:rsidP="00E73FD2">
      <w:pPr>
        <w:pStyle w:val="Heading1"/>
      </w:pPr>
      <w:r>
        <w:br w:type="page"/>
      </w:r>
      <w:bookmarkStart w:id="27" w:name="Glossary"/>
      <w:bookmarkStart w:id="28" w:name="_Toc410809123"/>
      <w:bookmarkEnd w:id="27"/>
      <w:r w:rsidR="00C71457">
        <w:t>Glossary</w:t>
      </w:r>
      <w:bookmarkEnd w:id="28"/>
      <w:r w:rsidR="00C71457">
        <w:t xml:space="preserve"> </w:t>
      </w:r>
    </w:p>
    <w:p w14:paraId="2210B62C" w14:textId="77777777" w:rsidR="003547C9" w:rsidRDefault="00335B4B" w:rsidP="003547C9">
      <w:pPr>
        <w:pStyle w:val="ListParagraph"/>
        <w:numPr>
          <w:ilvl w:val="0"/>
          <w:numId w:val="15"/>
        </w:numPr>
      </w:pPr>
      <w:r>
        <w:fldChar w:fldCharType="begin"/>
      </w:r>
      <w:r>
        <w:instrText xml:space="preserve"> REF _Ref432073476 \h </w:instrText>
      </w:r>
      <w:r>
        <w:fldChar w:fldCharType="separate"/>
      </w:r>
      <w:r>
        <w:t>Corona</w:t>
      </w:r>
      <w:r>
        <w:fldChar w:fldCharType="end"/>
      </w:r>
    </w:p>
    <w:p w14:paraId="76296E2D" w14:textId="77777777" w:rsidR="00335B4B" w:rsidRDefault="00335B4B" w:rsidP="003547C9">
      <w:pPr>
        <w:pStyle w:val="ListParagraph"/>
        <w:numPr>
          <w:ilvl w:val="0"/>
          <w:numId w:val="15"/>
        </w:numPr>
      </w:pPr>
      <w:r>
        <w:fldChar w:fldCharType="begin"/>
      </w:r>
      <w:r>
        <w:instrText xml:space="preserve"> REF _Ref432073528 \h </w:instrText>
      </w:r>
      <w:r>
        <w:fldChar w:fldCharType="separate"/>
      </w:r>
      <w:r>
        <w:t>Heliopause</w:t>
      </w:r>
      <w:r>
        <w:fldChar w:fldCharType="end"/>
      </w:r>
    </w:p>
    <w:p w14:paraId="2E74BD65" w14:textId="77777777" w:rsidR="00335B4B" w:rsidRDefault="00335B4B" w:rsidP="003547C9">
      <w:pPr>
        <w:pStyle w:val="ListParagraph"/>
        <w:numPr>
          <w:ilvl w:val="0"/>
          <w:numId w:val="15"/>
        </w:numPr>
      </w:pPr>
      <w:r>
        <w:fldChar w:fldCharType="begin"/>
      </w:r>
      <w:r>
        <w:instrText xml:space="preserve"> REF _Ref432073595 \h </w:instrText>
      </w:r>
      <w:r>
        <w:fldChar w:fldCharType="separate"/>
      </w:r>
      <w:r w:rsidRPr="00D716F1">
        <w:t>Galileo Galilei</w:t>
      </w:r>
      <w:r>
        <w:fldChar w:fldCharType="end"/>
      </w:r>
    </w:p>
    <w:p w14:paraId="4F9287B5" w14:textId="77777777" w:rsidR="003547C9" w:rsidRDefault="003547C9">
      <w:pPr>
        <w:spacing w:after="0" w:line="240" w:lineRule="auto"/>
      </w:pPr>
      <w:r>
        <w:br w:type="page"/>
      </w:r>
    </w:p>
    <w:bookmarkStart w:id="29" w:name="Future_Bibliography_Page" w:displacedByCustomXml="next"/>
    <w:bookmarkEnd w:id="29" w:displacedByCustomXml="next"/>
    <w:sdt>
      <w:sdtPr>
        <w:id w:val="-380402621"/>
        <w:docPartObj>
          <w:docPartGallery w:val="Bibliographies"/>
          <w:docPartUnique/>
        </w:docPartObj>
      </w:sdtPr>
      <w:sdtEndPr>
        <w:rPr>
          <w:rFonts w:asciiTheme="minorHAnsi" w:eastAsiaTheme="minorEastAsia" w:hAnsiTheme="minorHAnsi" w:cstheme="minorBidi"/>
          <w:color w:val="auto"/>
          <w:sz w:val="21"/>
          <w:szCs w:val="21"/>
        </w:rPr>
      </w:sdtEndPr>
      <w:sdtContent>
        <w:p w14:paraId="02B9AB9C" w14:textId="57084E21" w:rsidR="00C24A9B" w:rsidRDefault="00C24A9B">
          <w:pPr>
            <w:pStyle w:val="Heading1"/>
          </w:pPr>
          <w:r>
            <w:t>Bibliography</w:t>
          </w:r>
        </w:p>
        <w:sdt>
          <w:sdtPr>
            <w:id w:val="111145805"/>
            <w:bibliography/>
          </w:sdtPr>
          <w:sdtContent>
            <w:p w14:paraId="252F69E1" w14:textId="77777777" w:rsidR="00C24A9B" w:rsidRDefault="00C24A9B" w:rsidP="00C24A9B">
              <w:pPr>
                <w:pStyle w:val="Bibliography"/>
                <w:ind w:left="720" w:hanging="720"/>
                <w:rPr>
                  <w:noProof/>
                  <w:sz w:val="24"/>
                  <w:szCs w:val="24"/>
                </w:rPr>
              </w:pPr>
              <w:r>
                <w:fldChar w:fldCharType="begin"/>
              </w:r>
              <w:r>
                <w:instrText xml:space="preserve"> BIBLIOGRAPHY </w:instrText>
              </w:r>
              <w:r>
                <w:fldChar w:fldCharType="separate"/>
              </w:r>
              <w:r>
                <w:rPr>
                  <w:noProof/>
                </w:rPr>
                <w:t xml:space="preserve">Bennett, J. (2015). </w:t>
              </w:r>
              <w:r>
                <w:rPr>
                  <w:i/>
                  <w:iCs/>
                  <w:noProof/>
                </w:rPr>
                <w:t>The Cosmic Perspective.</w:t>
              </w:r>
              <w:r>
                <w:rPr>
                  <w:noProof/>
                </w:rPr>
                <w:t xml:space="preserve"> New York: Addison-Wesley.</w:t>
              </w:r>
            </w:p>
            <w:p w14:paraId="26FDA6EB" w14:textId="77777777" w:rsidR="00C24A9B" w:rsidRDefault="00C24A9B" w:rsidP="00C24A9B">
              <w:pPr>
                <w:pStyle w:val="Bibliography"/>
                <w:ind w:left="720" w:hanging="720"/>
                <w:rPr>
                  <w:noProof/>
                </w:rPr>
              </w:pPr>
              <w:r>
                <w:rPr>
                  <w:noProof/>
                </w:rPr>
                <w:t xml:space="preserve">Geisel, T. (1999). </w:t>
              </w:r>
              <w:r>
                <w:rPr>
                  <w:i/>
                  <w:iCs/>
                  <w:noProof/>
                </w:rPr>
                <w:t>There's No Place Like Space!</w:t>
              </w:r>
              <w:r>
                <w:rPr>
                  <w:noProof/>
                </w:rPr>
                <w:t xml:space="preserve"> Toronto: Random House.</w:t>
              </w:r>
            </w:p>
            <w:p w14:paraId="6BF95877" w14:textId="77777777" w:rsidR="00C24A9B" w:rsidRDefault="00C24A9B" w:rsidP="00C24A9B">
              <w:pPr>
                <w:pStyle w:val="Bibliography"/>
                <w:ind w:left="720" w:hanging="720"/>
                <w:rPr>
                  <w:noProof/>
                </w:rPr>
              </w:pPr>
              <w:r>
                <w:rPr>
                  <w:noProof/>
                </w:rPr>
                <w:t xml:space="preserve">National Aeronautics and Space Administration. (2020, 01 01). </w:t>
              </w:r>
              <w:r>
                <w:rPr>
                  <w:i/>
                  <w:iCs/>
                  <w:noProof/>
                </w:rPr>
                <w:t>The Solar System</w:t>
              </w:r>
              <w:r>
                <w:rPr>
                  <w:noProof/>
                </w:rPr>
                <w:t>. Retrieved from Solar System Exploration: http://solarsystem.nasa.gov</w:t>
              </w:r>
            </w:p>
            <w:p w14:paraId="27F94009" w14:textId="36077460" w:rsidR="00C24A9B" w:rsidRDefault="00C24A9B" w:rsidP="00C24A9B">
              <w:r>
                <w:rPr>
                  <w:b/>
                  <w:bCs/>
                  <w:noProof/>
                </w:rPr>
                <w:fldChar w:fldCharType="end"/>
              </w:r>
            </w:p>
          </w:sdtContent>
        </w:sdt>
      </w:sdtContent>
    </w:sdt>
    <w:p w14:paraId="436D178D" w14:textId="77777777" w:rsidR="003547C9" w:rsidRPr="003547C9" w:rsidRDefault="003547C9" w:rsidP="003547C9"/>
    <w:sectPr w:rsidR="003547C9" w:rsidRPr="003547C9" w:rsidSect="00CC195F">
      <w:footerReference w:type="default" r:id="rId19"/>
      <w:footnotePr>
        <w:numFmt w:val="upperRoman"/>
      </w:footnotePr>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DF0677" w14:textId="77777777" w:rsidR="004A5BE4" w:rsidRDefault="004A5BE4" w:rsidP="00CC195F">
      <w:pPr>
        <w:spacing w:after="0" w:line="240" w:lineRule="auto"/>
      </w:pPr>
      <w:r>
        <w:separator/>
      </w:r>
    </w:p>
  </w:endnote>
  <w:endnote w:type="continuationSeparator" w:id="0">
    <w:p w14:paraId="37B7C83A" w14:textId="77777777" w:rsidR="004A5BE4" w:rsidRDefault="004A5BE4"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742930"/>
      <w:docPartObj>
        <w:docPartGallery w:val="Page Numbers (Bottom of Page)"/>
        <w:docPartUnique/>
      </w:docPartObj>
    </w:sdtPr>
    <w:sdtEndPr>
      <w:rPr>
        <w:color w:val="808080" w:themeColor="background1" w:themeShade="80"/>
        <w:spacing w:val="60"/>
      </w:rPr>
    </w:sdtEndPr>
    <w:sdtContent>
      <w:p w14:paraId="01AD63F9" w14:textId="77777777"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A78C1" w:rsidRPr="000A78C1">
          <w:rPr>
            <w:b/>
            <w:bCs/>
            <w:noProof/>
          </w:rPr>
          <w:t>10</w:t>
        </w:r>
        <w:r>
          <w:rPr>
            <w:b/>
            <w:bCs/>
            <w:noProof/>
          </w:rPr>
          <w:fldChar w:fldCharType="end"/>
        </w:r>
        <w:r>
          <w:rPr>
            <w:b/>
            <w:bCs/>
          </w:rPr>
          <w:t xml:space="preserve"> | </w:t>
        </w:r>
        <w:r>
          <w:rPr>
            <w:color w:val="808080" w:themeColor="background1" w:themeShade="80"/>
            <w:spacing w:val="60"/>
          </w:rPr>
          <w:t>Page</w:t>
        </w:r>
      </w:p>
    </w:sdtContent>
  </w:sdt>
  <w:p w14:paraId="73E0E9D9" w14:textId="77777777" w:rsidR="00CC195F" w:rsidRDefault="00CC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A5909" w14:textId="77777777" w:rsidR="004A5BE4" w:rsidRDefault="004A5BE4" w:rsidP="00CC195F">
      <w:pPr>
        <w:spacing w:after="0" w:line="240" w:lineRule="auto"/>
      </w:pPr>
      <w:r>
        <w:separator/>
      </w:r>
    </w:p>
  </w:footnote>
  <w:footnote w:type="continuationSeparator" w:id="0">
    <w:p w14:paraId="5C506797" w14:textId="77777777" w:rsidR="004A5BE4" w:rsidRDefault="004A5BE4" w:rsidP="00CC195F">
      <w:pPr>
        <w:spacing w:after="0" w:line="240" w:lineRule="auto"/>
      </w:pPr>
      <w:r>
        <w:continuationSeparator/>
      </w:r>
    </w:p>
  </w:footnote>
  <w:footnote w:id="1">
    <w:p w14:paraId="7817C434" w14:textId="77777777"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 w:id="2">
    <w:p w14:paraId="42CEEB03" w14:textId="77777777" w:rsidR="005875C1" w:rsidRDefault="005875C1">
      <w:pPr>
        <w:pStyle w:val="FootnoteText"/>
      </w:pPr>
      <w:r>
        <w:rPr>
          <w:rStyle w:val="FootnoteReference"/>
        </w:rPr>
        <w:footnoteRef/>
      </w:r>
      <w:r>
        <w:t xml:space="preserve"> Definition from Oxford Dictionary,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51BEA"/>
    <w:rsid w:val="000907F3"/>
    <w:rsid w:val="00097BF6"/>
    <w:rsid w:val="000A22A2"/>
    <w:rsid w:val="000A78C1"/>
    <w:rsid w:val="000D44AB"/>
    <w:rsid w:val="001027A4"/>
    <w:rsid w:val="001043AB"/>
    <w:rsid w:val="002469CD"/>
    <w:rsid w:val="00266216"/>
    <w:rsid w:val="0027580F"/>
    <w:rsid w:val="00293B12"/>
    <w:rsid w:val="002B125E"/>
    <w:rsid w:val="002C5440"/>
    <w:rsid w:val="002E3B27"/>
    <w:rsid w:val="00335B4B"/>
    <w:rsid w:val="003531ED"/>
    <w:rsid w:val="003547C9"/>
    <w:rsid w:val="003A45DC"/>
    <w:rsid w:val="00424A25"/>
    <w:rsid w:val="00486937"/>
    <w:rsid w:val="00490B04"/>
    <w:rsid w:val="004A46A0"/>
    <w:rsid w:val="004A5BE4"/>
    <w:rsid w:val="005440A4"/>
    <w:rsid w:val="005875C1"/>
    <w:rsid w:val="005963BF"/>
    <w:rsid w:val="005D655D"/>
    <w:rsid w:val="0061275E"/>
    <w:rsid w:val="00714773"/>
    <w:rsid w:val="007547CC"/>
    <w:rsid w:val="007863CA"/>
    <w:rsid w:val="007A3872"/>
    <w:rsid w:val="007E3744"/>
    <w:rsid w:val="007E7A1A"/>
    <w:rsid w:val="007F0C49"/>
    <w:rsid w:val="007F30BB"/>
    <w:rsid w:val="00837E66"/>
    <w:rsid w:val="00897D9F"/>
    <w:rsid w:val="00911106"/>
    <w:rsid w:val="00992D65"/>
    <w:rsid w:val="009B477A"/>
    <w:rsid w:val="009E2490"/>
    <w:rsid w:val="00A13277"/>
    <w:rsid w:val="00A20514"/>
    <w:rsid w:val="00A24711"/>
    <w:rsid w:val="00A503A2"/>
    <w:rsid w:val="00AA5D9E"/>
    <w:rsid w:val="00B150CC"/>
    <w:rsid w:val="00B171BC"/>
    <w:rsid w:val="00B37A9C"/>
    <w:rsid w:val="00B659F5"/>
    <w:rsid w:val="00BA2221"/>
    <w:rsid w:val="00C24A9B"/>
    <w:rsid w:val="00C71457"/>
    <w:rsid w:val="00CA2203"/>
    <w:rsid w:val="00CC195F"/>
    <w:rsid w:val="00CD46BD"/>
    <w:rsid w:val="00CD6C4E"/>
    <w:rsid w:val="00CE57CB"/>
    <w:rsid w:val="00D06EA1"/>
    <w:rsid w:val="00D6208E"/>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E871F9"/>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 w:type="paragraph" w:styleId="Bibliography">
    <w:name w:val="Bibliography"/>
    <w:basedOn w:val="Normal"/>
    <w:next w:val="Normal"/>
    <w:uiPriority w:val="37"/>
    <w:unhideWhenUsed/>
    <w:rsid w:val="00C24A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8587626">
      <w:bodyDiv w:val="1"/>
      <w:marLeft w:val="0"/>
      <w:marRight w:val="0"/>
      <w:marTop w:val="0"/>
      <w:marBottom w:val="0"/>
      <w:divBdr>
        <w:top w:val="none" w:sz="0" w:space="0" w:color="auto"/>
        <w:left w:val="none" w:sz="0" w:space="0" w:color="auto"/>
        <w:bottom w:val="none" w:sz="0" w:space="0" w:color="auto"/>
        <w:right w:val="none" w:sz="0" w:space="0" w:color="auto"/>
      </w:divBdr>
    </w:div>
    <w:div w:id="628702018">
      <w:bodyDiv w:val="1"/>
      <w:marLeft w:val="0"/>
      <w:marRight w:val="0"/>
      <w:marTop w:val="0"/>
      <w:marBottom w:val="0"/>
      <w:divBdr>
        <w:top w:val="none" w:sz="0" w:space="0" w:color="auto"/>
        <w:left w:val="none" w:sz="0" w:space="0" w:color="auto"/>
        <w:bottom w:val="none" w:sz="0" w:space="0" w:color="auto"/>
        <w:right w:val="none" w:sz="0" w:space="0" w:color="auto"/>
      </w:divBdr>
    </w:div>
    <w:div w:id="846479278">
      <w:bodyDiv w:val="1"/>
      <w:marLeft w:val="0"/>
      <w:marRight w:val="0"/>
      <w:marTop w:val="0"/>
      <w:marBottom w:val="0"/>
      <w:divBdr>
        <w:top w:val="none" w:sz="0" w:space="0" w:color="auto"/>
        <w:left w:val="none" w:sz="0" w:space="0" w:color="auto"/>
        <w:bottom w:val="none" w:sz="0" w:space="0" w:color="auto"/>
        <w:right w:val="none" w:sz="0" w:space="0" w:color="auto"/>
      </w:divBdr>
    </w:div>
    <w:div w:id="1021204119">
      <w:bodyDiv w:val="1"/>
      <w:marLeft w:val="0"/>
      <w:marRight w:val="0"/>
      <w:marTop w:val="0"/>
      <w:marBottom w:val="0"/>
      <w:divBdr>
        <w:top w:val="none" w:sz="0" w:space="0" w:color="auto"/>
        <w:left w:val="none" w:sz="0" w:space="0" w:color="auto"/>
        <w:bottom w:val="none" w:sz="0" w:space="0" w:color="auto"/>
        <w:right w:val="none" w:sz="0" w:space="0" w:color="auto"/>
      </w:divBdr>
    </w:div>
    <w:div w:id="1162239968">
      <w:bodyDiv w:val="1"/>
      <w:marLeft w:val="0"/>
      <w:marRight w:val="0"/>
      <w:marTop w:val="0"/>
      <w:marBottom w:val="0"/>
      <w:divBdr>
        <w:top w:val="none" w:sz="0" w:space="0" w:color="auto"/>
        <w:left w:val="none" w:sz="0" w:space="0" w:color="auto"/>
        <w:bottom w:val="none" w:sz="0" w:space="0" w:color="auto"/>
        <w:right w:val="none" w:sz="0" w:space="0" w:color="auto"/>
      </w:divBdr>
    </w:div>
    <w:div w:id="1506288597">
      <w:bodyDiv w:val="1"/>
      <w:marLeft w:val="0"/>
      <w:marRight w:val="0"/>
      <w:marTop w:val="0"/>
      <w:marBottom w:val="0"/>
      <w:divBdr>
        <w:top w:val="none" w:sz="0" w:space="0" w:color="auto"/>
        <w:left w:val="none" w:sz="0" w:space="0" w:color="auto"/>
        <w:bottom w:val="none" w:sz="0" w:space="0" w:color="auto"/>
        <w:right w:val="none" w:sz="0" w:space="0" w:color="auto"/>
      </w:divBdr>
    </w:div>
    <w:div w:id="211262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books.org/wiki/Wikijunior" TargetMode="External"/><Relationship Id="rId13" Type="http://schemas.openxmlformats.org/officeDocument/2006/relationships/image" Target="media/image3.jpeg"/><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hyperlink" Target="http://solarsystem.nasa.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nu.org/licenses/gpl.html" TargetMode="External"/><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Gei99</b:Tag>
    <b:SourceType>Book</b:SourceType>
    <b:Guid>{8EC7C9EA-AD8B-43CE-AB10-65FE6C035BF5}</b:Guid>
    <b:Author>
      <b:Author>
        <b:NameList>
          <b:Person>
            <b:Last>Geisel</b:Last>
            <b:First>Theodore</b:First>
          </b:Person>
        </b:NameList>
      </b:Author>
    </b:Author>
    <b:Title>There's No Place Like Space!</b:Title>
    <b:Year>1999</b:Year>
    <b:City>Toronto</b:City>
    <b:Publisher>Random House</b:Publisher>
    <b:RefOrder>2</b:RefOrder>
  </b:Source>
  <b:Source>
    <b:Tag>Nat20</b:Tag>
    <b:SourceType>InternetSite</b:SourceType>
    <b:Guid>{F6FEB537-6609-44DB-8CCE-38D177BA080B}</b:Guid>
    <b:Author>
      <b:Author>
        <b:Corporate>National Aeronautics and Space Administration</b:Corporate>
      </b:Author>
    </b:Author>
    <b:Title>The Solar System</b:Title>
    <b:InternetSiteTitle>Solar System Exploration</b:InternetSiteTitle>
    <b:Year>2020</b:Year>
    <b:Month>01</b:Month>
    <b:Day>01</b:Day>
    <b:URL>http://solarsystem.nasa.gov</b:URL>
    <b:RefOrder>3</b:RefOrder>
  </b:Source>
  <b:Source>
    <b:Tag>Ben13</b:Tag>
    <b:SourceType>Book</b:SourceType>
    <b:Guid>{F4C45A8B-CA86-48F1-B3B9-BBDE8344E241}</b:Guid>
    <b:Author>
      <b:Author>
        <b:NameList>
          <b:Person>
            <b:Last>Bennett</b:Last>
            <b:First>Jeffrey</b:First>
          </b:Person>
        </b:NameList>
      </b:Author>
    </b:Author>
    <b:Title>The Cosmic Perspective</b:Title>
    <b:Year>2015</b:Year>
    <b:City>New York</b:City>
    <b:Publisher>Addison-Wesley</b:Publisher>
    <b:RefOrder>1</b:RefOrder>
  </b:Source>
</b:Sources>
</file>

<file path=customXml/itemProps1.xml><?xml version="1.0" encoding="utf-8"?>
<ds:datastoreItem xmlns:ds="http://schemas.openxmlformats.org/officeDocument/2006/customXml" ds:itemID="{9E534916-DECC-4640-A90E-37D5C2144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3192</Words>
  <Characters>18199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21349</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2020-06-02T13:39:00Z</dcterms:created>
  <dcterms:modified xsi:type="dcterms:W3CDTF">2020-06-02T13:39:00Z</dcterms:modified>
</cp:coreProperties>
</file>