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6A0" w:rsidRPr="00EE2D40" w:rsidRDefault="004A46A0" w:rsidP="00EE2D40">
      <w:pPr>
        <w:rPr>
          <w:rStyle w:val="IntenseEmphasis"/>
        </w:rPr>
      </w:pPr>
      <w:bookmarkStart w:id="0" w:name="Copyright_Info"/>
      <w:bookmarkStart w:id="1" w:name="_GoBack"/>
      <w:bookmarkEnd w:id="0"/>
      <w:bookmarkEnd w:id="1"/>
      <w:r w:rsidRPr="00EE2D40">
        <w:rPr>
          <w:rStyle w:val="IntenseEmphasis"/>
        </w:rPr>
        <w:t>Copyright</w:t>
      </w:r>
      <w:r w:rsidR="00293B12">
        <w:rPr>
          <w:rStyle w:val="IntenseEmphasis"/>
        </w:rPr>
        <w:t xml:space="preserve"> Information</w:t>
      </w:r>
    </w:p>
    <w:p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rsidR="00CC195F" w:rsidRDefault="00CC195F" w:rsidP="00CC195F">
      <w:r>
        <w:t xml:space="preserve">This is a project of </w:t>
      </w:r>
      <w:r w:rsidRPr="0094629B">
        <w:t>Wikijunior</w:t>
      </w:r>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rsidR="00CC195F" w:rsidRDefault="00CC195F" w:rsidP="00CC195F">
      <w:r>
        <w:t xml:space="preserve">This document is reproduced under the conditions of the </w:t>
      </w:r>
      <w:r w:rsidRPr="0094629B">
        <w:t>GNU Free License</w:t>
      </w:r>
      <w:r>
        <w:t>.</w:t>
      </w:r>
    </w:p>
    <w:p w:rsidR="00CC195F" w:rsidRPr="004A46A0" w:rsidRDefault="00CC195F" w:rsidP="004A46A0"/>
    <w:p w:rsidR="00EE2D40" w:rsidRPr="00E73FD2" w:rsidRDefault="004A46A0" w:rsidP="00E73FD2">
      <w:pPr>
        <w:rPr>
          <w:rStyle w:val="IntenseEmphasis"/>
        </w:rPr>
      </w:pPr>
      <w:r>
        <w:br w:type="page"/>
      </w:r>
      <w:bookmarkStart w:id="2" w:name="TOC"/>
      <w:bookmarkEnd w:id="2"/>
    </w:p>
    <w:p w:rsidR="00CC195F" w:rsidRDefault="00CC195F">
      <w:pPr>
        <w:rPr>
          <w:b/>
          <w:bCs/>
          <w:noProof/>
        </w:rPr>
        <w:sectPr w:rsidR="00CC195F" w:rsidSect="00CC195F">
          <w:footnotePr>
            <w:numFmt w:val="upperRoman"/>
          </w:footnotePr>
          <w:type w:val="continuous"/>
          <w:pgSz w:w="12240" w:h="16340"/>
          <w:pgMar w:top="1440" w:right="1800" w:bottom="1440" w:left="1800" w:header="720" w:footer="720" w:gutter="0"/>
          <w:pgNumType w:start="0"/>
          <w:cols w:space="720"/>
          <w:noEndnote/>
          <w:docGrid w:linePitch="299"/>
        </w:sectPr>
      </w:pPr>
    </w:p>
    <w:p w:rsidR="0094629B" w:rsidRDefault="0094629B">
      <w:pPr>
        <w:rPr>
          <w:rFonts w:asciiTheme="majorHAnsi" w:eastAsiaTheme="majorEastAsia" w:hAnsiTheme="majorHAnsi" w:cstheme="majorBidi"/>
          <w:color w:val="538135" w:themeColor="accent6" w:themeShade="BF"/>
          <w:sz w:val="40"/>
          <w:szCs w:val="40"/>
        </w:rPr>
      </w:pPr>
      <w:r>
        <w:lastRenderedPageBreak/>
        <w:br w:type="page"/>
      </w:r>
    </w:p>
    <w:p w:rsidR="00A503A2" w:rsidRDefault="00A503A2" w:rsidP="00C71457">
      <w:pPr>
        <w:pStyle w:val="Heading1"/>
      </w:pPr>
      <w:r>
        <w:lastRenderedPageBreak/>
        <w:t xml:space="preserve">Solar System </w:t>
      </w:r>
    </w:p>
    <w:p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rsidR="0094629B" w:rsidRDefault="002B125E" w:rsidP="0094629B">
      <w:pPr>
        <w:keepNext/>
        <w:jc w:val="center"/>
      </w:pPr>
      <w:r>
        <w:rPr>
          <w:noProof/>
        </w:rPr>
        <w:drawing>
          <wp:inline distT="0" distB="0" distL="0" distR="0" wp14:anchorId="08D89AC8" wp14:editId="78B69F7A">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rsidR="002B125E" w:rsidRDefault="0094629B" w:rsidP="0094629B">
      <w:pPr>
        <w:pStyle w:val="Caption"/>
        <w:jc w:val="center"/>
      </w:pPr>
      <w:r>
        <w:t xml:space="preserve">Figure </w:t>
      </w:r>
      <w:fldSimple w:instr=" SEQ Figure \* ARABIC ">
        <w:r>
          <w:rPr>
            <w:noProof/>
          </w:rPr>
          <w:t>1</w:t>
        </w:r>
      </w:fldSimple>
      <w:r>
        <w:t>: Our Universe</w:t>
      </w:r>
    </w:p>
    <w:p w:rsidR="002B125E" w:rsidRDefault="002B125E">
      <w:pPr>
        <w:spacing w:after="0" w:line="240" w:lineRule="auto"/>
        <w:rPr>
          <w:b/>
          <w:bCs/>
          <w:color w:val="2DA2BF"/>
          <w:sz w:val="26"/>
          <w:szCs w:val="26"/>
        </w:rPr>
      </w:pPr>
      <w:r>
        <w:br w:type="page"/>
      </w:r>
    </w:p>
    <w:p w:rsidR="00A503A2" w:rsidRDefault="00A503A2" w:rsidP="00A503A2">
      <w:pPr>
        <w:pStyle w:val="Heading2"/>
      </w:pPr>
      <w:r>
        <w:lastRenderedPageBreak/>
        <w:t xml:space="preserve">What is the Solar System? </w:t>
      </w:r>
    </w:p>
    <w:p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rsidR="00A503A2" w:rsidRDefault="00A503A2" w:rsidP="00A503A2">
      <w:bookmarkStart w:id="3"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3"/>
    <w:p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rsidR="002B125E" w:rsidRDefault="002B125E">
      <w:pPr>
        <w:spacing w:after="0" w:line="240" w:lineRule="auto"/>
        <w:rPr>
          <w:b/>
          <w:bCs/>
          <w:color w:val="2DA2BF"/>
          <w:sz w:val="26"/>
          <w:szCs w:val="26"/>
        </w:rPr>
      </w:pPr>
      <w:r>
        <w:br w:type="page"/>
      </w:r>
    </w:p>
    <w:p w:rsidR="00A503A2" w:rsidRDefault="00A503A2" w:rsidP="00A503A2">
      <w:pPr>
        <w:pStyle w:val="Heading2"/>
      </w:pPr>
      <w:r>
        <w:lastRenderedPageBreak/>
        <w:t xml:space="preserve">Who Discovered It? </w:t>
      </w:r>
    </w:p>
    <w:p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rsidR="00A503A2" w:rsidRDefault="00AA5D9E" w:rsidP="00A503A2">
      <w:r>
        <w:rPr>
          <w:noProof/>
        </w:rPr>
        <mc:AlternateContent>
          <mc:Choice Requires="wps">
            <w:drawing>
              <wp:anchor distT="0" distB="0" distL="114300" distR="114300" simplePos="0" relativeHeight="251661312" behindDoc="1" locked="0" layoutInCell="1" allowOverlap="1" wp14:anchorId="60592A9D" wp14:editId="57C4B215">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rsidR="00AA5D9E" w:rsidRPr="00AE1A80" w:rsidRDefault="00AA5D9E" w:rsidP="00AA5D9E">
                            <w:pPr>
                              <w:pStyle w:val="Caption"/>
                              <w:rPr>
                                <w:noProof/>
                              </w:rPr>
                            </w:pPr>
                            <w:r>
                              <w:t xml:space="preserve">Figure </w:t>
                            </w:r>
                            <w:r w:rsidR="003D6319">
                              <w:fldChar w:fldCharType="begin"/>
                            </w:r>
                            <w:r w:rsidR="003D6319">
                              <w:instrText xml:space="preserve"> SEQ Figure \* ARABIC </w:instrText>
                            </w:r>
                            <w:r w:rsidR="003D6319">
                              <w:fldChar w:fldCharType="separate"/>
                            </w:r>
                            <w:r w:rsidR="0094629B">
                              <w:rPr>
                                <w:noProof/>
                              </w:rPr>
                              <w:t>2</w:t>
                            </w:r>
                            <w:r w:rsidR="003D6319">
                              <w:rPr>
                                <w:noProof/>
                              </w:rPr>
                              <w:fldChar w:fldCharType="end"/>
                            </w:r>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0592A9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r w:rsidR="003D6319">
                        <w:fldChar w:fldCharType="begin"/>
                      </w:r>
                      <w:r w:rsidR="003D6319">
                        <w:instrText xml:space="preserve"> SEQ Figure \* ARABIC </w:instrText>
                      </w:r>
                      <w:r w:rsidR="003D6319">
                        <w:fldChar w:fldCharType="separate"/>
                      </w:r>
                      <w:r w:rsidR="0094629B">
                        <w:rPr>
                          <w:noProof/>
                        </w:rPr>
                        <w:t>2</w:t>
                      </w:r>
                      <w:r w:rsidR="003D6319">
                        <w:rPr>
                          <w:noProof/>
                        </w:rPr>
                        <w:fldChar w:fldCharType="end"/>
                      </w:r>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2FF0C2CC" wp14:editId="426DC68E">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rsidR="00A503A2" w:rsidRDefault="00AA5D9E" w:rsidP="00A503A2">
      <w:r>
        <w:rPr>
          <w:noProof/>
        </w:rPr>
        <mc:AlternateContent>
          <mc:Choice Requires="wps">
            <w:drawing>
              <wp:anchor distT="0" distB="0" distL="114300" distR="114300" simplePos="0" relativeHeight="251663360" behindDoc="1" locked="0" layoutInCell="1" allowOverlap="1" wp14:anchorId="08670324" wp14:editId="72F02F7A">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rsidR="00AA5D9E" w:rsidRPr="00836D18" w:rsidRDefault="00AA5D9E" w:rsidP="00AA5D9E">
                            <w:pPr>
                              <w:pStyle w:val="Caption"/>
                              <w:rPr>
                                <w:noProof/>
                              </w:rPr>
                            </w:pPr>
                            <w:r>
                              <w:t xml:space="preserve">Figure </w:t>
                            </w:r>
                            <w:r w:rsidR="003D6319">
                              <w:fldChar w:fldCharType="begin"/>
                            </w:r>
                            <w:r w:rsidR="003D6319">
                              <w:instrText xml:space="preserve"> SEQ Figure \* ARABIC </w:instrText>
                            </w:r>
                            <w:r w:rsidR="003D6319">
                              <w:fldChar w:fldCharType="separate"/>
                            </w:r>
                            <w:r w:rsidR="0094629B">
                              <w:rPr>
                                <w:noProof/>
                              </w:rPr>
                              <w:t>3</w:t>
                            </w:r>
                            <w:r w:rsidR="003D6319">
                              <w:rPr>
                                <w:noProof/>
                              </w:rPr>
                              <w:fldChar w:fldCharType="end"/>
                            </w:r>
                            <w:r w:rsidRPr="00D716F1">
                              <w:t xml:space="preserve">: </w:t>
                            </w:r>
                            <w:bookmarkStart w:id="4" w:name="_Ref432073595"/>
                            <w:r w:rsidRPr="00D716F1">
                              <w:t>Galileo Galilei</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8670324"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r w:rsidR="003D6319">
                        <w:fldChar w:fldCharType="begin"/>
                      </w:r>
                      <w:r w:rsidR="003D6319">
                        <w:instrText xml:space="preserve"> SEQ Figure \* ARABIC </w:instrText>
                      </w:r>
                      <w:r w:rsidR="003D6319">
                        <w:fldChar w:fldCharType="separate"/>
                      </w:r>
                      <w:r w:rsidR="0094629B">
                        <w:rPr>
                          <w:noProof/>
                        </w:rPr>
                        <w:t>3</w:t>
                      </w:r>
                      <w:r w:rsidR="003D6319">
                        <w:rPr>
                          <w:noProof/>
                        </w:rPr>
                        <w:fldChar w:fldCharType="end"/>
                      </w:r>
                      <w:r w:rsidRPr="00D716F1">
                        <w:t xml:space="preserve">: </w:t>
                      </w:r>
                      <w:bookmarkStart w:id="5" w:name="_Ref432073595"/>
                      <w:r w:rsidRPr="00D716F1">
                        <w:t>Galileo Galilei</w:t>
                      </w:r>
                      <w:bookmarkEnd w:id="5"/>
                    </w:p>
                  </w:txbxContent>
                </v:textbox>
                <w10:wrap type="tight"/>
              </v:shape>
            </w:pict>
          </mc:Fallback>
        </mc:AlternateContent>
      </w:r>
      <w:r w:rsidR="00A20514">
        <w:rPr>
          <w:noProof/>
        </w:rPr>
        <w:drawing>
          <wp:anchor distT="0" distB="0" distL="114300" distR="114300" simplePos="0" relativeHeight="251659264" behindDoc="1" locked="0" layoutInCell="1" allowOverlap="1" wp14:anchorId="035A4C64" wp14:editId="3A314F8D">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6" w:name="Dwarf_Planet"/>
      <w:r w:rsidR="007E3744">
        <w:t xml:space="preserve">For a time, a ninth planet, Pluto, was also recognized. It was found using this same method. Discovered in 1930, in 2006 scientists </w:t>
      </w:r>
      <w:r w:rsidR="005440A4">
        <w:t>classified it as a dwarf planet instead.</w:t>
      </w:r>
      <w:bookmarkEnd w:id="6"/>
    </w:p>
    <w:p w:rsidR="0094629B" w:rsidRDefault="0094629B">
      <w:pPr>
        <w:rPr>
          <w:rFonts w:asciiTheme="majorHAnsi" w:eastAsiaTheme="majorEastAsia" w:hAnsiTheme="majorHAnsi" w:cstheme="majorBidi"/>
          <w:color w:val="538135" w:themeColor="accent6" w:themeShade="BF"/>
          <w:sz w:val="28"/>
          <w:szCs w:val="28"/>
        </w:rPr>
      </w:pPr>
      <w:r>
        <w:br w:type="page"/>
      </w:r>
    </w:p>
    <w:p w:rsidR="00A503A2" w:rsidRDefault="00A503A2" w:rsidP="00A503A2">
      <w:pPr>
        <w:pStyle w:val="Heading2"/>
      </w:pPr>
      <w:r>
        <w:lastRenderedPageBreak/>
        <w:t xml:space="preserve">How Was It Formed? </w:t>
      </w:r>
    </w:p>
    <w:p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rsidR="00A20514" w:rsidRDefault="00A20514" w:rsidP="00A503A2"/>
    <w:p w:rsidR="00AA5D9E" w:rsidRDefault="00A20514" w:rsidP="00AA5D9E">
      <w:pPr>
        <w:keepNext/>
      </w:pPr>
      <w:r>
        <w:rPr>
          <w:noProof/>
        </w:rPr>
        <w:drawing>
          <wp:inline distT="0" distB="0" distL="0" distR="0" wp14:anchorId="10C5A90B" wp14:editId="09F2D627">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A20514" w:rsidRDefault="0094629B" w:rsidP="0094629B">
      <w:pPr>
        <w:pStyle w:val="Caption"/>
      </w:pPr>
      <w:r>
        <w:t xml:space="preserve">Figure </w:t>
      </w:r>
      <w:fldSimple w:instr=" SEQ Figure \* ARABIC ">
        <w:r>
          <w:rPr>
            <w:noProof/>
          </w:rPr>
          <w:t>4</w:t>
        </w:r>
      </w:fldSimple>
      <w:r>
        <w:t xml:space="preserve">: </w:t>
      </w:r>
      <w:r w:rsidRPr="00D13CAD">
        <w:t xml:space="preserve">Formation </w:t>
      </w:r>
      <w:r>
        <w:t>P</w:t>
      </w:r>
      <w:r w:rsidRPr="00D13CAD">
        <w:t>rocess</w:t>
      </w:r>
    </w:p>
    <w:p w:rsidR="00A503A2" w:rsidRDefault="00E73FD2" w:rsidP="00A503A2">
      <w:pPr>
        <w:pStyle w:val="Heading2"/>
      </w:pPr>
      <w:r>
        <w:br w:type="page"/>
      </w:r>
      <w:r w:rsidR="00A503A2">
        <w:lastRenderedPageBreak/>
        <w:t xml:space="preserve">What Will Happen To It? </w:t>
      </w:r>
    </w:p>
    <w:p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The size of this star will be so big that several of its planets will be inside, including the Earth. These planets will be burnt to a crisp inside the very hot atmosphere.</w:t>
      </w:r>
      <w:r w:rsidR="005875C1">
        <w:rPr>
          <w:rStyle w:val="FootnoteReference"/>
        </w:rPr>
        <w:footnoteReference w:id="1"/>
      </w:r>
      <w:r>
        <w:t xml:space="preserve"> </w:t>
      </w:r>
    </w:p>
    <w:p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rsidR="00A503A2" w:rsidRDefault="00EE2D40" w:rsidP="00E73FD2">
      <w:pPr>
        <w:pStyle w:val="Heading1"/>
      </w:pPr>
      <w:r>
        <w:br w:type="page"/>
      </w:r>
      <w:r w:rsidR="00A503A2">
        <w:lastRenderedPageBreak/>
        <w:t xml:space="preserve">The Sun </w:t>
      </w:r>
    </w:p>
    <w:p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rsidR="00B659F5" w:rsidRDefault="00A503A2" w:rsidP="00BA2221">
      <w:pPr>
        <w:pStyle w:val="Heading2"/>
      </w:pPr>
      <w:r>
        <w:t xml:space="preserve">What </w:t>
      </w:r>
      <w:r w:rsidR="00B659F5">
        <w:t>Happens Inside The Sun</w:t>
      </w:r>
      <w:r>
        <w:t xml:space="preserve">? </w:t>
      </w:r>
    </w:p>
    <w:p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rsidR="00A503A2" w:rsidRDefault="00EE2D40" w:rsidP="00E73FD2">
      <w:pPr>
        <w:pStyle w:val="Heading2"/>
      </w:pPr>
      <w:r>
        <w:br w:type="page"/>
      </w:r>
      <w:r w:rsidR="00A503A2">
        <w:lastRenderedPageBreak/>
        <w:t xml:space="preserve">What are </w:t>
      </w:r>
      <w:r w:rsidR="00BA2221">
        <w:t>Sunspots</w:t>
      </w:r>
      <w:r w:rsidR="00A503A2">
        <w:t xml:space="preserve">? </w:t>
      </w:r>
    </w:p>
    <w:p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rsidR="00A503A2" w:rsidRDefault="00A503A2" w:rsidP="001027A4">
      <w:r>
        <w:t xml:space="preserve">Over a period of about 11 years, sunspot numbers increase before decreasing slowly. This sunspot cycle happens at about the same time as the increase and decrease in the Sun's overall activity. </w:t>
      </w:r>
    </w:p>
    <w:p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rsidR="00A503A2" w:rsidRDefault="00E73FD2" w:rsidP="00BA2221">
      <w:pPr>
        <w:pStyle w:val="Heading2"/>
      </w:pPr>
      <w:r>
        <w:br w:type="page"/>
      </w:r>
      <w:r w:rsidR="00A503A2">
        <w:lastRenderedPageBreak/>
        <w:t xml:space="preserve">What </w:t>
      </w:r>
      <w:r w:rsidR="00BA2221">
        <w:t>I</w:t>
      </w:r>
      <w:r w:rsidR="00A503A2">
        <w:t xml:space="preserve">s the </w:t>
      </w:r>
      <w:r w:rsidR="00BA2221">
        <w:t>Solar Atmosphere Like</w:t>
      </w:r>
      <w:r w:rsidR="00A503A2">
        <w:t xml:space="preserve">? </w:t>
      </w:r>
    </w:p>
    <w:p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rsidR="00A503A2" w:rsidRDefault="00A503A2" w:rsidP="00A503A2">
      <w:r>
        <w:t>Various parts of the s</w:t>
      </w:r>
      <w:r w:rsidR="00EC0A70">
        <w:t>olar atmosphere are as follows.</w:t>
      </w:r>
    </w:p>
    <w:p w:rsidR="00A503A2" w:rsidRPr="00A503A2" w:rsidRDefault="00A503A2" w:rsidP="00BA2221">
      <w:pPr>
        <w:pStyle w:val="Heading3"/>
      </w:pPr>
      <w:r w:rsidRPr="00A503A2">
        <w:t xml:space="preserve">Prominences and Solar Flares </w:t>
      </w:r>
    </w:p>
    <w:p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rsidR="00A503A2" w:rsidRDefault="00A503A2" w:rsidP="00BA2221">
      <w:pPr>
        <w:pStyle w:val="Heading3"/>
      </w:pPr>
      <w:r>
        <w:t xml:space="preserve">Chromosphere </w:t>
      </w:r>
    </w:p>
    <w:p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rsidR="00A503A2" w:rsidRDefault="00A503A2" w:rsidP="00BA2221">
      <w:pPr>
        <w:pStyle w:val="Heading3"/>
      </w:pPr>
      <w:bookmarkStart w:id="7" w:name="_Ref432073476"/>
      <w:r>
        <w:t>Corona</w:t>
      </w:r>
      <w:bookmarkEnd w:id="7"/>
      <w:r>
        <w:t xml:space="preserve"> </w:t>
      </w:r>
    </w:p>
    <w:p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rsidR="00266216" w:rsidRDefault="00266216">
      <w:pPr>
        <w:rPr>
          <w:rFonts w:asciiTheme="majorHAnsi" w:eastAsiaTheme="majorEastAsia" w:hAnsiTheme="majorHAnsi" w:cstheme="majorBidi"/>
          <w:color w:val="538135" w:themeColor="accent6" w:themeShade="BF"/>
          <w:sz w:val="24"/>
          <w:szCs w:val="24"/>
        </w:rPr>
      </w:pPr>
      <w:r>
        <w:br w:type="page"/>
      </w:r>
    </w:p>
    <w:p w:rsidR="00A503A2" w:rsidRDefault="00A503A2" w:rsidP="00BA2221">
      <w:pPr>
        <w:pStyle w:val="Heading3"/>
      </w:pPr>
      <w:r>
        <w:lastRenderedPageBreak/>
        <w:t xml:space="preserve">Solar Wind </w:t>
      </w:r>
    </w:p>
    <w:p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rsidR="00A503A2" w:rsidRDefault="00EE2D40" w:rsidP="00BA2221">
      <w:pPr>
        <w:pStyle w:val="Heading3"/>
      </w:pPr>
      <w:r>
        <w:t>Zodiacal</w:t>
      </w:r>
      <w:r w:rsidR="00A503A2">
        <w:t xml:space="preserve"> Light </w:t>
      </w:r>
    </w:p>
    <w:p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rsidR="00A503A2" w:rsidRDefault="00A503A2" w:rsidP="00BA2221">
      <w:pPr>
        <w:pStyle w:val="Heading3"/>
      </w:pPr>
      <w:bookmarkStart w:id="8" w:name="_Ref432073528"/>
      <w:r>
        <w:t>Heliopause</w:t>
      </w:r>
      <w:bookmarkEnd w:id="8"/>
      <w:r>
        <w:t xml:space="preserve"> </w:t>
      </w:r>
    </w:p>
    <w:p w:rsidR="00A503A2" w:rsidRPr="00BA2221" w:rsidRDefault="00A503A2" w:rsidP="00BA2221">
      <w:r w:rsidRPr="00BA2221">
        <w:t>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w:t>
      </w:r>
      <w:sdt>
        <w:sdtPr>
          <w:id w:val="435025505"/>
          <w:citation/>
        </w:sdtPr>
        <w:sdtEndPr/>
        <w:sdtContent>
          <w:r w:rsidR="009E2490">
            <w:fldChar w:fldCharType="begin"/>
          </w:r>
          <w:r w:rsidR="003D3267">
            <w:instrText xml:space="preserve">CITATION Ben13 \l 1033 </w:instrText>
          </w:r>
          <w:r w:rsidR="009E2490">
            <w:fldChar w:fldCharType="separate"/>
          </w:r>
          <w:r w:rsidR="003D3267">
            <w:rPr>
              <w:noProof/>
            </w:rPr>
            <w:t xml:space="preserve"> (Bennett, 2015)</w:t>
          </w:r>
          <w:r w:rsidR="009E2490">
            <w:fldChar w:fldCharType="end"/>
          </w:r>
        </w:sdtContent>
      </w:sdt>
      <w:r w:rsidRPr="00BA2221">
        <w:t xml:space="preserve"> </w:t>
      </w:r>
    </w:p>
    <w:p w:rsidR="00A503A2" w:rsidRDefault="00E73FD2" w:rsidP="00A503A2">
      <w:pPr>
        <w:pStyle w:val="Heading2"/>
      </w:pPr>
      <w:r>
        <w:br w:type="page"/>
      </w:r>
      <w:r w:rsidR="00A503A2">
        <w:lastRenderedPageBreak/>
        <w:t xml:space="preserve">What is </w:t>
      </w:r>
      <w:r w:rsidR="00BA2221">
        <w:t xml:space="preserve">Solar Weather? </w:t>
      </w:r>
    </w:p>
    <w:p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rsidR="00EE2D40" w:rsidRPr="002E3B27" w:rsidRDefault="00A503A2" w:rsidP="00EE2D40">
      <w:pPr>
        <w:spacing w:after="122" w:line="271" w:lineRule="atLeast"/>
        <w:ind w:right="102"/>
      </w:pPr>
      <w:r w:rsidRPr="002E3B27">
        <w:t xml:space="preserve">These solar flares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rsidR="00C71457" w:rsidRDefault="00EE2D40" w:rsidP="00E73FD2">
      <w:pPr>
        <w:pStyle w:val="Heading1"/>
      </w:pPr>
      <w:r>
        <w:br w:type="page"/>
      </w:r>
      <w:r w:rsidR="00C71457">
        <w:lastRenderedPageBreak/>
        <w:t xml:space="preserve">How the Solar System Was Born </w:t>
      </w:r>
    </w:p>
    <w:p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rsidR="00C71457" w:rsidRDefault="00C71457" w:rsidP="00C71457">
      <w:pPr>
        <w:pStyle w:val="Heading2"/>
      </w:pPr>
      <w:r>
        <w:t xml:space="preserve">Big Bang Theory </w:t>
      </w:r>
    </w:p>
    <w:p w:rsidR="00C71457" w:rsidRDefault="00C71457" w:rsidP="00C71457">
      <w:r>
        <w:t xml:space="preserve">This theory is based around the idea that an enormous explosion </w:t>
      </w:r>
      <w:r w:rsidR="00EE2D40">
        <w:t>occurred</w:t>
      </w:r>
      <w:r>
        <w:t xml:space="preserve"> about </w:t>
      </w:r>
    </w:p>
    <w:p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rsidR="00C71457" w:rsidRDefault="00C71457" w:rsidP="00C71457">
      <w:pPr>
        <w:pStyle w:val="Heading2"/>
      </w:pPr>
      <w:r>
        <w:t xml:space="preserve">Solar System Formation </w:t>
      </w:r>
    </w:p>
    <w:p w:rsidR="00C71457" w:rsidRPr="00BA2221" w:rsidRDefault="00C71457" w:rsidP="00BA2221">
      <w:r w:rsidRPr="00BA2221">
        <w:t xml:space="preserve">The solar system formed out of a big cloud of gas and dust about 4.6 billion years ago. </w:t>
      </w:r>
    </w:p>
    <w:p w:rsidR="003D3267" w:rsidRDefault="00C71457" w:rsidP="0094629B">
      <w:r w:rsidRPr="00BA2221">
        <w:t xml:space="preserve">Stars and solar systems that are very similar to the Sun are now forming in the Eagle Nebula (also known as M16). </w:t>
      </w:r>
    </w:p>
    <w:p w:rsidR="003547C9" w:rsidRPr="003547C9" w:rsidRDefault="003547C9" w:rsidP="003547C9"/>
    <w:sectPr w:rsidR="003547C9" w:rsidRPr="003547C9" w:rsidSect="00CC195F">
      <w:footerReference w:type="default" r:id="rId16"/>
      <w:footnotePr>
        <w:numFmt w:val="upperRoman"/>
      </w:footnotePr>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319" w:rsidRDefault="003D6319" w:rsidP="00CC195F">
      <w:pPr>
        <w:spacing w:after="0" w:line="240" w:lineRule="auto"/>
      </w:pPr>
      <w:r>
        <w:separator/>
      </w:r>
    </w:p>
  </w:endnote>
  <w:endnote w:type="continuationSeparator" w:id="0">
    <w:p w:rsidR="003D6319" w:rsidRDefault="003D6319"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742930"/>
      <w:docPartObj>
        <w:docPartGallery w:val="Page Numbers (Bottom of Page)"/>
        <w:docPartUnique/>
      </w:docPartObj>
    </w:sdtPr>
    <w:sdtEndPr>
      <w:rPr>
        <w:color w:val="808080" w:themeColor="background1" w:themeShade="80"/>
        <w:spacing w:val="60"/>
      </w:rPr>
    </w:sdtEndPr>
    <w:sdtContent>
      <w:p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4629B" w:rsidRPr="0094629B">
          <w:rPr>
            <w:b/>
            <w:bCs/>
            <w:noProof/>
          </w:rPr>
          <w:t>12</w:t>
        </w:r>
        <w:r>
          <w:rPr>
            <w:b/>
            <w:bCs/>
            <w:noProof/>
          </w:rPr>
          <w:fldChar w:fldCharType="end"/>
        </w:r>
        <w:r>
          <w:rPr>
            <w:b/>
            <w:bCs/>
          </w:rPr>
          <w:t xml:space="preserve"> | </w:t>
        </w:r>
        <w:r>
          <w:rPr>
            <w:color w:val="808080" w:themeColor="background1" w:themeShade="80"/>
            <w:spacing w:val="60"/>
          </w:rPr>
          <w:t>Page</w:t>
        </w:r>
      </w:p>
    </w:sdtContent>
  </w:sdt>
  <w:p w:rsidR="00CC195F" w:rsidRDefault="00CC19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319" w:rsidRDefault="003D6319" w:rsidP="00CC195F">
      <w:pPr>
        <w:spacing w:after="0" w:line="240" w:lineRule="auto"/>
      </w:pPr>
      <w:r>
        <w:separator/>
      </w:r>
    </w:p>
  </w:footnote>
  <w:footnote w:type="continuationSeparator" w:id="0">
    <w:p w:rsidR="003D6319" w:rsidRDefault="003D6319" w:rsidP="00CC195F">
      <w:pPr>
        <w:spacing w:after="0" w:line="240" w:lineRule="auto"/>
      </w:pPr>
      <w:r>
        <w:continuationSeparator/>
      </w:r>
    </w:p>
  </w:footnote>
  <w:footnote w:id="1">
    <w:p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F3"/>
    <w:rsid w:val="00034241"/>
    <w:rsid w:val="00051BEA"/>
    <w:rsid w:val="000907F3"/>
    <w:rsid w:val="00097BF6"/>
    <w:rsid w:val="000A22A2"/>
    <w:rsid w:val="000A78C1"/>
    <w:rsid w:val="000D43FE"/>
    <w:rsid w:val="000D44AB"/>
    <w:rsid w:val="001027A4"/>
    <w:rsid w:val="001043AB"/>
    <w:rsid w:val="002469CD"/>
    <w:rsid w:val="00266216"/>
    <w:rsid w:val="0027580F"/>
    <w:rsid w:val="00293B12"/>
    <w:rsid w:val="002B125E"/>
    <w:rsid w:val="002E3B27"/>
    <w:rsid w:val="00335B4B"/>
    <w:rsid w:val="003531ED"/>
    <w:rsid w:val="003547C9"/>
    <w:rsid w:val="003A45DC"/>
    <w:rsid w:val="003D3267"/>
    <w:rsid w:val="003D6319"/>
    <w:rsid w:val="00424A25"/>
    <w:rsid w:val="00486937"/>
    <w:rsid w:val="00490B04"/>
    <w:rsid w:val="004A46A0"/>
    <w:rsid w:val="005440A4"/>
    <w:rsid w:val="005875C1"/>
    <w:rsid w:val="005963BF"/>
    <w:rsid w:val="005D655D"/>
    <w:rsid w:val="0061275E"/>
    <w:rsid w:val="00714773"/>
    <w:rsid w:val="007547CC"/>
    <w:rsid w:val="007863CA"/>
    <w:rsid w:val="007A3872"/>
    <w:rsid w:val="007E3744"/>
    <w:rsid w:val="007E7A1A"/>
    <w:rsid w:val="007F0C49"/>
    <w:rsid w:val="007F30BB"/>
    <w:rsid w:val="00837E66"/>
    <w:rsid w:val="00897D9F"/>
    <w:rsid w:val="0094629B"/>
    <w:rsid w:val="00992D65"/>
    <w:rsid w:val="009B477A"/>
    <w:rsid w:val="009E2490"/>
    <w:rsid w:val="00A13277"/>
    <w:rsid w:val="00A20514"/>
    <w:rsid w:val="00A24711"/>
    <w:rsid w:val="00A503A2"/>
    <w:rsid w:val="00AA5D9E"/>
    <w:rsid w:val="00AB56E9"/>
    <w:rsid w:val="00B150CC"/>
    <w:rsid w:val="00B171BC"/>
    <w:rsid w:val="00B37A9C"/>
    <w:rsid w:val="00B659F5"/>
    <w:rsid w:val="00BA2221"/>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110DB3"/>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 w:type="paragraph" w:styleId="Bibliography">
    <w:name w:val="Bibliography"/>
    <w:basedOn w:val="Normal"/>
    <w:next w:val="Normal"/>
    <w:uiPriority w:val="37"/>
    <w:unhideWhenUsed/>
    <w:rsid w:val="003D3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315995">
      <w:bodyDiv w:val="1"/>
      <w:marLeft w:val="0"/>
      <w:marRight w:val="0"/>
      <w:marTop w:val="0"/>
      <w:marBottom w:val="0"/>
      <w:divBdr>
        <w:top w:val="none" w:sz="0" w:space="0" w:color="auto"/>
        <w:left w:val="none" w:sz="0" w:space="0" w:color="auto"/>
        <w:bottom w:val="none" w:sz="0" w:space="0" w:color="auto"/>
        <w:right w:val="none" w:sz="0" w:space="0" w:color="auto"/>
      </w:divBdr>
    </w:div>
    <w:div w:id="628702018">
      <w:bodyDiv w:val="1"/>
      <w:marLeft w:val="0"/>
      <w:marRight w:val="0"/>
      <w:marTop w:val="0"/>
      <w:marBottom w:val="0"/>
      <w:divBdr>
        <w:top w:val="none" w:sz="0" w:space="0" w:color="auto"/>
        <w:left w:val="none" w:sz="0" w:space="0" w:color="auto"/>
        <w:bottom w:val="none" w:sz="0" w:space="0" w:color="auto"/>
        <w:right w:val="none" w:sz="0" w:space="0" w:color="auto"/>
      </w:divBdr>
    </w:div>
    <w:div w:id="760757854">
      <w:bodyDiv w:val="1"/>
      <w:marLeft w:val="0"/>
      <w:marRight w:val="0"/>
      <w:marTop w:val="0"/>
      <w:marBottom w:val="0"/>
      <w:divBdr>
        <w:top w:val="none" w:sz="0" w:space="0" w:color="auto"/>
        <w:left w:val="none" w:sz="0" w:space="0" w:color="auto"/>
        <w:bottom w:val="none" w:sz="0" w:space="0" w:color="auto"/>
        <w:right w:val="none" w:sz="0" w:space="0" w:color="auto"/>
      </w:divBdr>
    </w:div>
    <w:div w:id="840386179">
      <w:bodyDiv w:val="1"/>
      <w:marLeft w:val="0"/>
      <w:marRight w:val="0"/>
      <w:marTop w:val="0"/>
      <w:marBottom w:val="0"/>
      <w:divBdr>
        <w:top w:val="none" w:sz="0" w:space="0" w:color="auto"/>
        <w:left w:val="none" w:sz="0" w:space="0" w:color="auto"/>
        <w:bottom w:val="none" w:sz="0" w:space="0" w:color="auto"/>
        <w:right w:val="none" w:sz="0" w:space="0" w:color="auto"/>
      </w:divBdr>
    </w:div>
    <w:div w:id="15025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t>
        <a:bodyPr/>
        <a:lstStyle/>
        <a:p>
          <a:endParaRPr lang="en-US"/>
        </a:p>
      </dgm:t>
    </dgm:pt>
    <dgm:pt modelId="{FEAA3853-95BC-4D5D-B17B-ADC4DAC664CA}" type="pres">
      <dgm:prSet presAssocID="{029F6E99-19FF-40FD-80D5-7E4DDDF93661}" presName="node" presStyleLbl="node1" presStyleIdx="0" presStyleCnt="4">
        <dgm:presLayoutVars>
          <dgm:bulletEnabled val="1"/>
        </dgm:presLayoutVars>
      </dgm:prSet>
      <dgm:spPr/>
      <dgm:t>
        <a:bodyPr/>
        <a:lstStyle/>
        <a:p>
          <a:endParaRPr lang="en-US"/>
        </a:p>
      </dgm:t>
    </dgm:pt>
    <dgm:pt modelId="{644C5C03-50B7-496E-8C8B-C82EEAA28B18}" type="pres">
      <dgm:prSet presAssocID="{7D64E69C-F2A3-4E64-8EA1-947464972BC2}" presName="sibTrans" presStyleLbl="sibTrans1D1" presStyleIdx="0" presStyleCnt="3"/>
      <dgm:spPr/>
      <dgm:t>
        <a:bodyPr/>
        <a:lstStyle/>
        <a:p>
          <a:endParaRPr lang="en-US"/>
        </a:p>
      </dgm:t>
    </dgm:pt>
    <dgm:pt modelId="{FD4A37E2-B77A-4FBC-B7FB-9698DC2514FB}" type="pres">
      <dgm:prSet presAssocID="{7D64E69C-F2A3-4E64-8EA1-947464972BC2}" presName="connectorText" presStyleLbl="sibTrans1D1" presStyleIdx="0" presStyleCnt="3"/>
      <dgm:spPr/>
      <dgm:t>
        <a:bodyPr/>
        <a:lstStyle/>
        <a:p>
          <a:endParaRPr lang="en-US"/>
        </a:p>
      </dgm:t>
    </dgm:pt>
    <dgm:pt modelId="{4B5052F4-4A22-4FF9-A7AB-C2F6E6C3FED3}" type="pres">
      <dgm:prSet presAssocID="{FA4775BD-C385-4FD6-A0A3-914CBD4DB3CF}" presName="node" presStyleLbl="node1" presStyleIdx="1" presStyleCnt="4">
        <dgm:presLayoutVars>
          <dgm:bulletEnabled val="1"/>
        </dgm:presLayoutVars>
      </dgm:prSet>
      <dgm:spPr/>
      <dgm:t>
        <a:bodyPr/>
        <a:lstStyle/>
        <a:p>
          <a:endParaRPr lang="en-US"/>
        </a:p>
      </dgm:t>
    </dgm:pt>
    <dgm:pt modelId="{D2C880F2-FD84-4CD5-B666-1FC8A89C49EB}" type="pres">
      <dgm:prSet presAssocID="{BBB702AC-F392-4A25-839E-322E7C7D2EF6}" presName="sibTrans" presStyleLbl="sibTrans1D1" presStyleIdx="1" presStyleCnt="3"/>
      <dgm:spPr/>
      <dgm:t>
        <a:bodyPr/>
        <a:lstStyle/>
        <a:p>
          <a:endParaRPr lang="en-US"/>
        </a:p>
      </dgm:t>
    </dgm:pt>
    <dgm:pt modelId="{29048606-4DB8-4F48-80A6-9480CEE8984F}" type="pres">
      <dgm:prSet presAssocID="{BBB702AC-F392-4A25-839E-322E7C7D2EF6}" presName="connectorText" presStyleLbl="sibTrans1D1" presStyleIdx="1" presStyleCnt="3"/>
      <dgm:spPr/>
      <dgm:t>
        <a:bodyPr/>
        <a:lstStyle/>
        <a:p>
          <a:endParaRPr lang="en-US"/>
        </a:p>
      </dgm:t>
    </dgm:pt>
    <dgm:pt modelId="{060473AA-8368-4A7D-BD74-EB1BFDCFB48F}" type="pres">
      <dgm:prSet presAssocID="{09C1DB18-EDB9-45E3-A5C1-6CECB8C2F877}" presName="node" presStyleLbl="node1" presStyleIdx="2" presStyleCnt="4">
        <dgm:presLayoutVars>
          <dgm:bulletEnabled val="1"/>
        </dgm:presLayoutVars>
      </dgm:prSet>
      <dgm:spPr/>
      <dgm:t>
        <a:bodyPr/>
        <a:lstStyle/>
        <a:p>
          <a:endParaRPr lang="en-US"/>
        </a:p>
      </dgm:t>
    </dgm:pt>
    <dgm:pt modelId="{FB709817-C775-4586-B8AC-2D4479205C4B}" type="pres">
      <dgm:prSet presAssocID="{23E01202-6C5E-4E58-B2DF-35A6E4D34CC4}" presName="sibTrans" presStyleLbl="sibTrans1D1" presStyleIdx="2" presStyleCnt="3"/>
      <dgm:spPr/>
      <dgm:t>
        <a:bodyPr/>
        <a:lstStyle/>
        <a:p>
          <a:endParaRPr lang="en-US"/>
        </a:p>
      </dgm:t>
    </dgm:pt>
    <dgm:pt modelId="{C3623B98-B0BB-4B3F-8198-248E04E5B648}" type="pres">
      <dgm:prSet presAssocID="{23E01202-6C5E-4E58-B2DF-35A6E4D34CC4}" presName="connectorText" presStyleLbl="sibTrans1D1" presStyleIdx="2" presStyleCnt="3"/>
      <dgm:spPr/>
      <dgm:t>
        <a:bodyPr/>
        <a:lstStyle/>
        <a:p>
          <a:endParaRPr lang="en-US"/>
        </a:p>
      </dgm:t>
    </dgm:pt>
    <dgm:pt modelId="{20EA9894-0A43-43B5-874C-2767DC4A4FFF}" type="pres">
      <dgm:prSet presAssocID="{03F567A5-6C5A-405B-8BD5-ECE371456844}" presName="node" presStyleLbl="node1" presStyleIdx="3" presStyleCnt="4">
        <dgm:presLayoutVars>
          <dgm:bulletEnabled val="1"/>
        </dgm:presLayoutVars>
      </dgm:prSet>
      <dgm:spPr/>
      <dgm:t>
        <a:bodyPr/>
        <a:lstStyle/>
        <a:p>
          <a:endParaRPr lang="en-US"/>
        </a:p>
      </dgm:t>
    </dgm:pt>
  </dgm:ptLst>
  <dgm:cxnLst>
    <dgm:cxn modelId="{0BE1D2A8-CFDC-460B-B512-1483F73F8BF3}" type="presOf" srcId="{7D64E69C-F2A3-4E64-8EA1-947464972BC2}" destId="{644C5C03-50B7-496E-8C8B-C82EEAA28B18}" srcOrd="0" destOrd="0" presId="urn:microsoft.com/office/officeart/2005/8/layout/bProcess3"/>
    <dgm:cxn modelId="{F624CA80-0A42-43B6-91BA-51E20A800784}" type="presOf" srcId="{7F2A68B7-3F59-426D-8563-91C21B3B3C36}" destId="{4CB9D14B-A867-41D9-B0EB-FDF1D266C706}"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DA520972-D03E-4250-A54F-10452D8E8984}" srcId="{7F2A68B7-3F59-426D-8563-91C21B3B3C36}" destId="{FA4775BD-C385-4FD6-A0A3-914CBD4DB3CF}" srcOrd="1" destOrd="0" parTransId="{0DE93556-DBDB-411B-AC34-92E32242FD41}" sibTransId="{BBB702AC-F392-4A25-839E-322E7C7D2EF6}"/>
    <dgm:cxn modelId="{7606DC83-F5B5-4316-91B4-6A8C66D231BD}" type="presOf" srcId="{BBB702AC-F392-4A25-839E-322E7C7D2EF6}" destId="{29048606-4DB8-4F48-80A6-9480CEE8984F}" srcOrd="1"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7CFD4B22-1F62-4E12-BE13-86A32DD7E537}" type="presOf" srcId="{7D64E69C-F2A3-4E64-8EA1-947464972BC2}" destId="{FD4A37E2-B77A-4FBC-B7FB-9698DC2514FB}" srcOrd="1"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DB75E99A-6B44-4DDE-B320-9793934710F7}" type="presOf" srcId="{23E01202-6C5E-4E58-B2DF-35A6E4D34CC4}" destId="{FB709817-C775-4586-B8AC-2D4479205C4B}" srcOrd="0"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39F2D7D8-8CF1-43AA-A134-F5F388A25599}" type="presOf" srcId="{FA4775BD-C385-4FD6-A0A3-914CBD4DB3CF}" destId="{4B5052F4-4A22-4FF9-A7AB-C2F6E6C3FED3}"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Gei99</b:Tag>
    <b:SourceType>Book</b:SourceType>
    <b:Guid>{8EC7C9EA-AD8B-43CE-AB10-65FE6C035BF5}</b:Guid>
    <b:Author>
      <b:Author>
        <b:NameList>
          <b:Person>
            <b:Last>Geisel</b:Last>
            <b:First>Theodore</b:First>
          </b:Person>
        </b:NameList>
      </b:Author>
    </b:Author>
    <b:Title>There's No Place Like Space!</b:Title>
    <b:Year>1999</b:Year>
    <b:City>Toronto</b:City>
    <b:Publisher>Random House</b:Publisher>
    <b:RefOrder>2</b:RefOrder>
  </b:Source>
  <b:Source>
    <b:Tag>Nat20</b:Tag>
    <b:SourceType>InternetSite</b:SourceType>
    <b:Guid>{F6FEB537-6609-44DB-8CCE-38D177BA080B}</b:Guid>
    <b:Author>
      <b:Author>
        <b:Corporate>National Aeronautics and Space Administration</b:Corporate>
      </b:Author>
    </b:Author>
    <b:Title>The Solar System</b:Title>
    <b:InternetSiteTitle>Solar System Exploration</b:InternetSiteTitle>
    <b:Year>2020</b:Year>
    <b:Month>01</b:Month>
    <b:Day>01</b:Day>
    <b:URL>http://solarsystem.nasa.gov</b:URL>
    <b:RefOrder>3</b:RefOrder>
  </b:Source>
  <b:Source>
    <b:Tag>Ben13</b:Tag>
    <b:SourceType>Book</b:SourceType>
    <b:Guid>{DB8EBB3E-2D0C-430F-9F2B-DD4AF5266982}</b:Guid>
    <b:Author>
      <b:Author>
        <b:NameList>
          <b:Person>
            <b:Last>Bennett</b:Last>
            <b:First>Jeffery</b:First>
          </b:Person>
        </b:NameList>
      </b:Author>
    </b:Author>
    <b:Title>The Cosmic Perspective</b:Title>
    <b:Year>2015</b:Year>
    <b:City>New York</b:City>
    <b:Publisher>Addison-Wesley</b:Publisher>
    <b:RefOrder>1</b:RefOrder>
  </b:Source>
</b:Sources>
</file>

<file path=customXml/itemProps1.xml><?xml version="1.0" encoding="utf-8"?>
<ds:datastoreItem xmlns:ds="http://schemas.openxmlformats.org/officeDocument/2006/customXml" ds:itemID="{6A7021F7-BC9F-41A8-ACAB-5089F1E42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2844</Words>
  <Characters>16212</Characters>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19018</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2015-10-08T17:15:00Z</dcterms:created>
  <dcterms:modified xsi:type="dcterms:W3CDTF">2015-10-08T17:20:00Z</dcterms:modified>
</cp:coreProperties>
</file>